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4DC" w:rsidRPr="00615EB2" w:rsidRDefault="005F74DC" w:rsidP="00615EB2">
      <w:pPr>
        <w:tabs>
          <w:tab w:val="left" w:pos="3300"/>
        </w:tabs>
        <w:jc w:val="center"/>
        <w:rPr>
          <w:rFonts w:cs="Calibri"/>
          <w:i/>
          <w:color w:val="C00000"/>
          <w:sz w:val="56"/>
          <w:szCs w:val="56"/>
        </w:rPr>
      </w:pPr>
      <w:r w:rsidRPr="00615EB2">
        <w:rPr>
          <w:rFonts w:cs="Calibri"/>
          <w:i/>
          <w:color w:val="C00000"/>
          <w:sz w:val="56"/>
          <w:szCs w:val="56"/>
        </w:rPr>
        <w:t>ИТАЛИЯ – ФРАНЦИЯ</w:t>
      </w:r>
    </w:p>
    <w:p w:rsidR="005F74DC" w:rsidRDefault="005F74DC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  <w:r>
        <w:rPr>
          <w:rFonts w:cs="Calibri"/>
          <w:i/>
          <w:sz w:val="40"/>
          <w:szCs w:val="40"/>
        </w:rPr>
        <w:t>15 ДНЕЙ</w:t>
      </w:r>
    </w:p>
    <w:p w:rsidR="005F74DC" w:rsidRDefault="005F74DC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</w:p>
    <w:p w:rsidR="005F74DC" w:rsidRDefault="005F74DC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Рим - Болонья - (Венеция) - Флоренция – Генуя – Ницц</w:t>
      </w:r>
      <w:proofErr w:type="gramStart"/>
      <w:r>
        <w:rPr>
          <w:rFonts w:cs="Calibri"/>
          <w:i/>
          <w:sz w:val="28"/>
          <w:szCs w:val="28"/>
        </w:rPr>
        <w:t>а-</w:t>
      </w:r>
      <w:proofErr w:type="gramEnd"/>
      <w:r>
        <w:rPr>
          <w:rFonts w:cs="Calibri"/>
          <w:i/>
          <w:sz w:val="28"/>
          <w:szCs w:val="28"/>
        </w:rPr>
        <w:t xml:space="preserve"> (Монте-Карло) – Дижон -Париж  - (Дисней Лэнд )- Замки Луары-  </w:t>
      </w:r>
      <w:proofErr w:type="spellStart"/>
      <w:r>
        <w:rPr>
          <w:rFonts w:cs="Calibri"/>
          <w:i/>
          <w:sz w:val="28"/>
          <w:szCs w:val="28"/>
        </w:rPr>
        <w:t>Бурж</w:t>
      </w:r>
      <w:proofErr w:type="spellEnd"/>
      <w:r>
        <w:rPr>
          <w:rFonts w:cs="Calibri"/>
          <w:i/>
          <w:sz w:val="28"/>
          <w:szCs w:val="28"/>
        </w:rPr>
        <w:t xml:space="preserve"> - Женева-Милан - (Верона) - Рим</w:t>
      </w:r>
    </w:p>
    <w:p w:rsidR="005F74DC" w:rsidRDefault="005F74DC">
      <w:pPr>
        <w:rPr>
          <w:rFonts w:ascii="Arial" w:hAnsi="Arial" w:cs="Arial"/>
          <w:b/>
          <w:sz w:val="20"/>
          <w:szCs w:val="20"/>
        </w:rPr>
      </w:pPr>
    </w:p>
    <w:p w:rsidR="005F74DC" w:rsidRDefault="005F74DC">
      <w:pPr>
        <w:rPr>
          <w:rFonts w:ascii="Arial" w:hAnsi="Arial" w:cs="Arial"/>
          <w:b/>
          <w:sz w:val="20"/>
          <w:szCs w:val="20"/>
        </w:rPr>
      </w:pPr>
    </w:p>
    <w:p w:rsidR="00742A1F" w:rsidRDefault="00742A1F" w:rsidP="00742A1F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Даты заездов: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12.07.18,16.08.18,20.09.18</w:t>
      </w:r>
    </w:p>
    <w:p w:rsidR="005F74DC" w:rsidRDefault="005F74DC">
      <w:pPr>
        <w:jc w:val="center"/>
        <w:rPr>
          <w:rFonts w:cs="Calibri"/>
          <w:i/>
          <w:sz w:val="28"/>
          <w:szCs w:val="28"/>
        </w:rPr>
      </w:pPr>
    </w:p>
    <w:p w:rsidR="005F74DC" w:rsidRDefault="005F74DC">
      <w:pPr>
        <w:rPr>
          <w:rFonts w:cs="Calibri"/>
          <w:i/>
          <w:color w:val="C00000"/>
          <w:sz w:val="28"/>
          <w:szCs w:val="28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10176"/>
      </w:tblGrid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left="-108"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 день.  Рим (Четверг)</w:t>
            </w:r>
          </w:p>
          <w:p w:rsidR="005F74DC" w:rsidRDefault="005F74DC" w:rsidP="00615EB2">
            <w:pPr>
              <w:snapToGrid w:val="0"/>
              <w:ind w:left="-108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Встреча в аэропорту Рим с русскоговорящим представителем компании</w:t>
            </w:r>
            <w:r>
              <w:rPr>
                <w:rFonts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Трансфер в отель. Размещение в отеле. Свободное время. Ночь в отеле Рима.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left="-108"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 день. Рим (Пятница)</w:t>
            </w:r>
          </w:p>
          <w:p w:rsidR="005F74DC" w:rsidRDefault="005F74DC">
            <w:pPr>
              <w:snapToGrid w:val="0"/>
              <w:ind w:left="-108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Свободное время, обзорная экскурсия по городу. Факультативно организуется экскурсия Христианский Рим. Ночь в отеле Рима. 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left="-108" w:right="72"/>
              <w:jc w:val="both"/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 день.  Болонья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С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уббота)</w:t>
            </w:r>
          </w:p>
          <w:p w:rsidR="005F74DC" w:rsidRDefault="005F74DC">
            <w:pPr>
              <w:ind w:left="-108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 Трансфер в Болонью на поезде. Размещение в отеле Болоньи или Римини. Свободное время. Ночь в отеле.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left="-108"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4 день. Болонья- (Венеция)  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>Воскресенье)</w:t>
            </w:r>
          </w:p>
          <w:p w:rsidR="005F74DC" w:rsidRDefault="005F74DC">
            <w:pPr>
              <w:ind w:left="-108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Свободное время, для желающих организуется дополнительная экскурсия в Венецию один из самых красивых городов в мире. Обзорная экскурсия по городу с гидом, площадь Сан Марко, базилика Сан Марко,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Кампаниле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самое высокое здание Венеции. Посещение мастерской по изготовлению стекла и возможность понаблюдать за работой мастера-стеклодува, а также приобрести настоящее венецианское стекло. Ну и конечно же гондол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ы-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экзотический вид транспорта Венеции, прокатившись на которых непременно можно окунуться в далекое прошлое Венецианской Республики. Возвращение в отеле. Ночь в отеле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5 день. Флоренция-Генуя (Понедельник)</w:t>
            </w:r>
          </w:p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Векьо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Соборная площадь, Собор Санта Мария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Фьоре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Собор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Санта-Кроче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усыпальница знаменитых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флорентийцев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Микеланджело, Макиавелли,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Галелея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). Свободное время. Выезд в Геную. Прогулка по Генуе. Размещение в отеле. Ночь в отеле.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6 день. Генуя-Ницц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а-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>(Монте-Карло) (Вторник)</w:t>
            </w:r>
          </w:p>
          <w:p w:rsidR="005F74DC" w:rsidRDefault="005F74DC">
            <w:pPr>
              <w:tabs>
                <w:tab w:val="left" w:pos="7491"/>
                <w:tab w:val="left" w:pos="8031"/>
              </w:tabs>
              <w:ind w:left="-54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Ниццу по дороге посещение парфюмерной фабрики Фрагонар. Размещение в отеле. Свободное время. По желанию предлагается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кскурсия в Монте-Карло (Княжество Монако).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Старая крепость Монако - словно декорация исторического фильма, с настоящим князем и стражниками. В самом известном в мире казино можно сделать маленькую ставку и почувствовать себя Рокфеллером. </w:t>
            </w:r>
            <w:r>
              <w:rPr>
                <w:rFonts w:ascii="Arial" w:hAnsi="Arial" w:cs="Arial"/>
                <w:sz w:val="22"/>
                <w:szCs w:val="22"/>
              </w:rPr>
              <w:t>Ночь в отеле Ниццы.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7 день. Дижон (Среда)</w:t>
            </w:r>
          </w:p>
          <w:p w:rsidR="005F74DC" w:rsidRDefault="005F74DC">
            <w:pPr>
              <w:tabs>
                <w:tab w:val="left" w:pos="7491"/>
                <w:tab w:val="left" w:pos="8031"/>
              </w:tabs>
              <w:ind w:left="-54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Дижон. Свободное время. Город Дижон, стоящий на реке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столица Бургундии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пожалуй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один из красивейших во Франции, город искусства и чудесной архитектуры, город скульптуры, дышащий историей. Прогулка по историческому центру с сопровождающим группы. Знакомство с дворцом герцога Бургундского, с собором Сен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церковью Богоматери Сен-Мишель. Размещение в отеле Дижона. Свободное время. Ночь в отеле.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 день. Париж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(Четверг)</w:t>
            </w:r>
          </w:p>
          <w:p w:rsidR="005F74DC" w:rsidRDefault="005F74D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Париж. Обзорная экскурсия по городу на автобусе где вы сможете увидеть Гранд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Опера,Лувр,Площадь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Республики,Нотр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Дам,Пантеон,Асамблея,Орсей,Площадь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Согласия,Мадлен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вободное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время, по желанию факультативная экскурсия в Версаль и Ночной Париж. Размещение в отеле. Ночь в отеле Парижа.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9 день. Париж. (Пятница)</w:t>
            </w:r>
          </w:p>
          <w:p w:rsidR="005F74DC" w:rsidRDefault="005F74D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Свободный день. Факультативно предлагается экскурсия во всемирно известный музей Лувр. Также факультативно организуется экскурсия по собору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Дам де Пари и Латинский квартал. Свободное время. Факультативно предлагается посещение вечернего шоу в кабаре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Мулен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Руж. Ночь в отеле.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10 день. Замки Луары 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Б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>урж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(Суббота)</w:t>
            </w:r>
          </w:p>
          <w:p w:rsidR="005F74DC" w:rsidRDefault="005F74D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Выезд из отеля. Поездка в долину Луары. Вдоль Луары, одной из самых красивых французских рек, выстроились как в почетном карауле необыкновенной красоты каменные замки, и каждый - сама история. Это история королевской Франции. Посещение 2- х-3-х замков. Размещение в отеле окрестностях города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Бурж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Ночь в отеле.</w:t>
            </w:r>
          </w:p>
        </w:tc>
      </w:tr>
      <w:tr w:rsidR="005F74DC">
        <w:trPr>
          <w:trHeight w:val="641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11 день. Женева (Швейцария) (Воскресенье)</w:t>
            </w:r>
          </w:p>
          <w:p w:rsidR="005F74DC" w:rsidRDefault="005F74D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Женеву. Свободное время. Ночь в отеле в окрестностях Женевы.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12 день. Милан (Понедельник)</w:t>
            </w:r>
          </w:p>
          <w:p w:rsidR="005F74DC" w:rsidRDefault="005F74D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Милан - экономическую столицу Италии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Обзорная пешеходная экскурсия с русскоговорящим гидом по историческому центру Милана- Кафедральный собор, Великий замок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Сфорцеско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знаменитый театр Ла-Скала, всемирно известная торговая галерея Виктора Эммануила II. Свободное время. Размещение в отеле. Ночь в отеле Милана.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13 день. Римини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Вторник)</w:t>
            </w:r>
          </w:p>
          <w:p w:rsidR="005F74DC" w:rsidRDefault="005F74D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Свободное время или по желанию в первой половине дня факультативная экскурсия в Верону. Переезд в Римини. Размещение в отеле. Свободное время. Ночь в отеле.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14 день. Римини (Среда)</w:t>
            </w:r>
          </w:p>
          <w:p w:rsidR="005F74DC" w:rsidRDefault="005F74D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Утренний трансфер в Рим на поезде.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Размещение в отеле. Свободное время. Ночь в отеле.</w:t>
            </w:r>
          </w:p>
        </w:tc>
      </w:tr>
      <w:tr w:rsidR="005F74D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15 день. Рим (Четверг)</w:t>
            </w:r>
          </w:p>
          <w:p w:rsidR="005F74DC" w:rsidRDefault="005F74D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Трансфер в аэропорт. </w:t>
            </w:r>
          </w:p>
        </w:tc>
      </w:tr>
    </w:tbl>
    <w:p w:rsidR="005F74DC" w:rsidRDefault="005F74DC"/>
    <w:p w:rsidR="005F74DC" w:rsidRDefault="005F74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Программа с субботы по среду 15 дней, 14 ночей.</w:t>
      </w:r>
    </w:p>
    <w:p w:rsidR="005F74DC" w:rsidRDefault="005F74DC">
      <w:pPr>
        <w:ind w:firstLine="708"/>
        <w:rPr>
          <w:rFonts w:ascii="Arial" w:hAnsi="Arial" w:cs="Arial"/>
          <w:sz w:val="22"/>
          <w:szCs w:val="22"/>
        </w:rPr>
      </w:pPr>
    </w:p>
    <w:p w:rsidR="005F74DC" w:rsidRDefault="005F74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стоимость программы включено:</w:t>
      </w:r>
    </w:p>
    <w:p w:rsidR="005F74DC" w:rsidRDefault="005F74DC">
      <w:pPr>
        <w:rPr>
          <w:rFonts w:ascii="Arial" w:hAnsi="Arial" w:cs="Arial"/>
          <w:sz w:val="22"/>
          <w:szCs w:val="22"/>
        </w:rPr>
      </w:pPr>
    </w:p>
    <w:p w:rsidR="005F74DC" w:rsidRDefault="005F74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:rsidR="005F74DC" w:rsidRDefault="005F74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3*-4* </w:t>
      </w:r>
    </w:p>
    <w:p w:rsidR="005F74DC" w:rsidRDefault="005F74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Групповой</w:t>
      </w:r>
      <w:proofErr w:type="gramEnd"/>
      <w:r>
        <w:rPr>
          <w:rFonts w:ascii="Arial" w:hAnsi="Arial" w:cs="Arial"/>
          <w:sz w:val="22"/>
          <w:szCs w:val="22"/>
        </w:rPr>
        <w:t xml:space="preserve"> трансфер аэропорт-отель-аэропорт под все рейсы</w:t>
      </w:r>
    </w:p>
    <w:p w:rsidR="005F74DC" w:rsidRDefault="005F74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:rsidR="005F74DC" w:rsidRDefault="005F74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Экскурсии с русскоговорящим лицензированным гидом </w:t>
      </w:r>
      <w:proofErr w:type="spellStart"/>
      <w:r>
        <w:rPr>
          <w:rFonts w:ascii="Arial" w:hAnsi="Arial" w:cs="Arial"/>
          <w:sz w:val="22"/>
          <w:szCs w:val="22"/>
        </w:rPr>
        <w:t>Рим</w:t>
      </w:r>
      <w:proofErr w:type="gramStart"/>
      <w:r>
        <w:rPr>
          <w:rFonts w:ascii="Arial" w:hAnsi="Arial" w:cs="Arial"/>
          <w:sz w:val="22"/>
          <w:szCs w:val="22"/>
        </w:rPr>
        <w:t>,Ф</w:t>
      </w:r>
      <w:proofErr w:type="gramEnd"/>
      <w:r>
        <w:rPr>
          <w:rFonts w:ascii="Arial" w:hAnsi="Arial" w:cs="Arial"/>
          <w:sz w:val="22"/>
          <w:szCs w:val="22"/>
        </w:rPr>
        <w:t>лоренция</w:t>
      </w:r>
      <w:proofErr w:type="spellEnd"/>
      <w:r>
        <w:rPr>
          <w:rFonts w:ascii="Arial" w:hAnsi="Arial" w:cs="Arial"/>
          <w:sz w:val="22"/>
          <w:szCs w:val="22"/>
        </w:rPr>
        <w:t>, Париж, Милан</w:t>
      </w:r>
    </w:p>
    <w:p w:rsidR="005F74DC" w:rsidRDefault="005F74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Прогулки с сопровождающим группы: Сан-Марино (только для прилетов Римини), Генуя, Дижон</w:t>
      </w:r>
    </w:p>
    <w:p w:rsidR="005F74DC" w:rsidRDefault="005F74DC">
      <w:pPr>
        <w:rPr>
          <w:rFonts w:ascii="Arial" w:hAnsi="Arial" w:cs="Arial"/>
          <w:sz w:val="22"/>
          <w:szCs w:val="22"/>
        </w:rPr>
      </w:pPr>
    </w:p>
    <w:p w:rsidR="00742A1F" w:rsidRPr="008B6BC4" w:rsidRDefault="00742A1F" w:rsidP="00742A1F">
      <w:pPr>
        <w:rPr>
          <w:rFonts w:ascii="Arial" w:hAnsi="Arial" w:cs="Arial"/>
          <w:b/>
        </w:rPr>
      </w:pPr>
      <w:r w:rsidRPr="008B6BC4">
        <w:rPr>
          <w:rFonts w:ascii="Arial" w:hAnsi="Arial" w:cs="Arial"/>
          <w:b/>
        </w:rPr>
        <w:t>Факультативные экскурсии:</w:t>
      </w:r>
    </w:p>
    <w:p w:rsidR="005F74DC" w:rsidRDefault="005F74DC">
      <w:pPr>
        <w:rPr>
          <w:rFonts w:ascii="Arial" w:hAnsi="Arial" w:cs="Arial"/>
          <w:sz w:val="22"/>
          <w:szCs w:val="22"/>
        </w:rPr>
      </w:pP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музеи</w:t>
      </w: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Входный</w:t>
      </w:r>
      <w:proofErr w:type="spellEnd"/>
      <w:r>
        <w:rPr>
          <w:rFonts w:ascii="Arial" w:hAnsi="Arial" w:cs="Arial"/>
          <w:sz w:val="22"/>
          <w:szCs w:val="22"/>
        </w:rPr>
        <w:t xml:space="preserve"> билеты в замки Луары  11-13 евро</w:t>
      </w: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Венецию 65 евро (для прилетов в Венецию экскурсия входит в стоимость тура)</w:t>
      </w: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Катер в Венеции 15 евро по каналу </w:t>
      </w:r>
      <w:proofErr w:type="spellStart"/>
      <w:r>
        <w:rPr>
          <w:rFonts w:ascii="Arial" w:hAnsi="Arial" w:cs="Arial"/>
          <w:sz w:val="22"/>
          <w:szCs w:val="22"/>
        </w:rPr>
        <w:t>Джудекка</w:t>
      </w:r>
      <w:proofErr w:type="spellEnd"/>
      <w:r>
        <w:rPr>
          <w:rFonts w:ascii="Arial" w:hAnsi="Arial" w:cs="Arial"/>
          <w:sz w:val="22"/>
          <w:szCs w:val="22"/>
        </w:rPr>
        <w:t xml:space="preserve"> или 25 евро по Большому каналу </w:t>
      </w: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Версаль 50 евро + 18 входной билет </w:t>
      </w: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</w:t>
      </w:r>
      <w:proofErr w:type="spellStart"/>
      <w:r>
        <w:rPr>
          <w:rFonts w:ascii="Arial" w:hAnsi="Arial" w:cs="Arial"/>
          <w:sz w:val="22"/>
          <w:szCs w:val="22"/>
        </w:rPr>
        <w:t>Нотр</w:t>
      </w:r>
      <w:proofErr w:type="spellEnd"/>
      <w:r>
        <w:rPr>
          <w:rFonts w:ascii="Arial" w:hAnsi="Arial" w:cs="Arial"/>
          <w:sz w:val="22"/>
          <w:szCs w:val="22"/>
        </w:rPr>
        <w:t xml:space="preserve"> Дам+ Латинский квартал 35 евро</w:t>
      </w: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Париж 35 евро</w:t>
      </w: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Ужин и вечерние шоу в кабаре </w:t>
      </w:r>
      <w:proofErr w:type="spellStart"/>
      <w:r>
        <w:rPr>
          <w:rFonts w:ascii="Arial" w:hAnsi="Arial" w:cs="Arial"/>
          <w:sz w:val="22"/>
          <w:szCs w:val="22"/>
        </w:rPr>
        <w:t>Мулен-Руж</w:t>
      </w:r>
      <w:proofErr w:type="spellEnd"/>
      <w:r>
        <w:rPr>
          <w:rFonts w:ascii="Arial" w:hAnsi="Arial" w:cs="Arial"/>
          <w:sz w:val="22"/>
          <w:szCs w:val="22"/>
        </w:rPr>
        <w:t xml:space="preserve"> или Лидо, (стоимость в зависимости от выбранной  программы вечера) </w:t>
      </w: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Верону 45 евро</w:t>
      </w: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Монте-Карло 60 евро</w:t>
      </w: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Лувр с гидом 40 евро + входной билет 15 евро</w:t>
      </w: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Христианский Рим 30 евро</w:t>
      </w:r>
    </w:p>
    <w:p w:rsidR="005F74DC" w:rsidRDefault="005F74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20 евро за весь тур</w:t>
      </w:r>
    </w:p>
    <w:p w:rsidR="00615EB2" w:rsidRDefault="00615EB2" w:rsidP="00742A1F">
      <w:pPr>
        <w:rPr>
          <w:rFonts w:ascii="Arial" w:hAnsi="Arial" w:cs="Arial"/>
          <w:b/>
          <w:sz w:val="22"/>
          <w:szCs w:val="22"/>
          <w:u w:val="single"/>
        </w:rPr>
      </w:pPr>
    </w:p>
    <w:p w:rsidR="00742A1F" w:rsidRDefault="00742A1F" w:rsidP="00742A1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Обязательно оплачивается на месте:</w:t>
      </w:r>
    </w:p>
    <w:p w:rsidR="00742A1F" w:rsidRDefault="00742A1F" w:rsidP="00742A1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Туристический налог в отелях</w:t>
      </w:r>
    </w:p>
    <w:p w:rsidR="005F74DC" w:rsidRDefault="005F74DC">
      <w:pPr>
        <w:jc w:val="both"/>
        <w:rPr>
          <w:rFonts w:ascii="Arial" w:hAnsi="Arial" w:cs="Arial"/>
          <w:sz w:val="22"/>
          <w:szCs w:val="22"/>
        </w:rPr>
      </w:pPr>
    </w:p>
    <w:p w:rsidR="005F74DC" w:rsidRDefault="005F74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:rsidR="005F74DC" w:rsidRDefault="005F74DC">
      <w:pPr>
        <w:jc w:val="both"/>
        <w:rPr>
          <w:rFonts w:ascii="Arial" w:hAnsi="Arial" w:cs="Arial"/>
          <w:sz w:val="22"/>
          <w:szCs w:val="22"/>
        </w:rPr>
      </w:pPr>
    </w:p>
    <w:p w:rsidR="00742A1F" w:rsidRPr="00742A1F" w:rsidRDefault="00742A1F" w:rsidP="00742A1F">
      <w:pPr>
        <w:rPr>
          <w:rFonts w:ascii="Arial" w:hAnsi="Arial" w:cs="Arial"/>
          <w:kern w:val="0"/>
          <w:sz w:val="22"/>
          <w:szCs w:val="22"/>
        </w:rPr>
      </w:pPr>
      <w:r w:rsidRPr="00742A1F">
        <w:rPr>
          <w:rFonts w:ascii="Arial" w:hAnsi="Arial" w:cs="Arial"/>
          <w:kern w:val="0"/>
          <w:sz w:val="22"/>
          <w:szCs w:val="22"/>
        </w:rPr>
        <w:t xml:space="preserve">Доплата за первый ряд </w:t>
      </w:r>
      <w:r w:rsidR="00615EB2">
        <w:rPr>
          <w:rFonts w:ascii="Arial" w:hAnsi="Arial" w:cs="Arial"/>
          <w:kern w:val="0"/>
          <w:sz w:val="22"/>
          <w:szCs w:val="22"/>
        </w:rPr>
        <w:t>в автобусе 55</w:t>
      </w:r>
      <w:r w:rsidRPr="00742A1F">
        <w:rPr>
          <w:rFonts w:ascii="Arial" w:hAnsi="Arial" w:cs="Arial"/>
          <w:kern w:val="0"/>
          <w:sz w:val="22"/>
          <w:szCs w:val="22"/>
        </w:rPr>
        <w:t xml:space="preserve"> евро на человека, второй ряд 4</w:t>
      </w:r>
      <w:r w:rsidR="00615EB2">
        <w:rPr>
          <w:rFonts w:ascii="Arial" w:hAnsi="Arial" w:cs="Arial"/>
          <w:kern w:val="0"/>
          <w:sz w:val="22"/>
          <w:szCs w:val="22"/>
        </w:rPr>
        <w:t>5 евро, третий ряд 35</w:t>
      </w:r>
      <w:r w:rsidRPr="00742A1F">
        <w:rPr>
          <w:rFonts w:ascii="Arial" w:hAnsi="Arial" w:cs="Arial"/>
          <w:kern w:val="0"/>
          <w:sz w:val="22"/>
          <w:szCs w:val="22"/>
        </w:rPr>
        <w:t xml:space="preserve"> евро</w:t>
      </w:r>
    </w:p>
    <w:p w:rsidR="00742A1F" w:rsidRPr="00742A1F" w:rsidRDefault="00742A1F" w:rsidP="00742A1F">
      <w:pPr>
        <w:rPr>
          <w:rFonts w:ascii="Arial" w:hAnsi="Arial" w:cs="Arial"/>
          <w:kern w:val="0"/>
          <w:sz w:val="22"/>
          <w:szCs w:val="22"/>
        </w:rPr>
      </w:pPr>
    </w:p>
    <w:p w:rsidR="00742A1F" w:rsidRPr="00742A1F" w:rsidRDefault="00742A1F" w:rsidP="00742A1F">
      <w:pPr>
        <w:rPr>
          <w:rFonts w:ascii="Arial" w:hAnsi="Arial" w:cs="Arial"/>
          <w:kern w:val="0"/>
          <w:sz w:val="22"/>
          <w:szCs w:val="22"/>
        </w:rPr>
      </w:pPr>
      <w:r w:rsidRPr="00742A1F">
        <w:rPr>
          <w:rFonts w:ascii="Arial" w:hAnsi="Arial" w:cs="Arial"/>
          <w:kern w:val="0"/>
          <w:sz w:val="22"/>
          <w:szCs w:val="22"/>
        </w:rPr>
        <w:t>Дети не менее 4-х лет могут принимать участие в туре</w:t>
      </w:r>
    </w:p>
    <w:p w:rsidR="00742A1F" w:rsidRPr="00742A1F" w:rsidRDefault="00742A1F" w:rsidP="00742A1F">
      <w:pPr>
        <w:rPr>
          <w:rFonts w:ascii="Arial" w:hAnsi="Arial" w:cs="Arial"/>
          <w:kern w:val="0"/>
          <w:sz w:val="20"/>
          <w:szCs w:val="20"/>
        </w:rPr>
      </w:pPr>
    </w:p>
    <w:p w:rsidR="005F74DC" w:rsidRDefault="005F74DC">
      <w:pPr>
        <w:rPr>
          <w:rFonts w:ascii="Arial" w:hAnsi="Arial" w:cs="Arial"/>
          <w:color w:val="FF0000"/>
          <w:sz w:val="22"/>
          <w:szCs w:val="22"/>
        </w:rPr>
      </w:pPr>
    </w:p>
    <w:sectPr w:rsidR="005F74DC"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42A1F"/>
    <w:rsid w:val="005F74DC"/>
    <w:rsid w:val="00615EB2"/>
    <w:rsid w:val="0074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993" w:right="-1134" w:firstLine="0"/>
      <w:outlineLvl w:val="0"/>
    </w:pPr>
    <w:rPr>
      <w:i/>
      <w:sz w:val="20"/>
      <w:szCs w:val="20"/>
      <w:lang w:val="it-IT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  <w:lang w:val="it-IT" w:eastAsia="he-IL" w:bidi="he-I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20"/>
      <w:lang w:val="it-IT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bCs/>
      <w:sz w:val="18"/>
      <w:szCs w:val="20"/>
      <w:lang w:val="en-GB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Carpredefinitoparagrafo1">
    <w:name w:val="Car. predefinito paragrafo1"/>
  </w:style>
  <w:style w:type="character" w:customStyle="1" w:styleId="CarattereCarattere4">
    <w:name w:val=" Carattere Carattere4"/>
    <w:rPr>
      <w:i/>
    </w:rPr>
  </w:style>
  <w:style w:type="character" w:customStyle="1" w:styleId="CarattereCarattere3">
    <w:name w:val=" Carattere Carattere3"/>
    <w:rPr>
      <w:b/>
      <w:lang w:eastAsia="he-IL" w:bidi="he-IL"/>
    </w:rPr>
  </w:style>
  <w:style w:type="character" w:customStyle="1" w:styleId="CarattereCarattere2">
    <w:name w:val=" Carattere Carattere2"/>
    <w:rPr>
      <w:b/>
      <w:bCs/>
      <w:sz w:val="32"/>
      <w:lang w:eastAsia="he-IL" w:bidi="he-IL"/>
    </w:rPr>
  </w:style>
  <w:style w:type="character" w:customStyle="1" w:styleId="CarattereCarattere1">
    <w:name w:val=" Carattere Carattere1"/>
    <w:rPr>
      <w:b/>
      <w:bCs/>
      <w:sz w:val="18"/>
      <w:lang w:val="en-GB"/>
    </w:rPr>
  </w:style>
  <w:style w:type="character" w:customStyle="1" w:styleId="CarattereCarattere">
    <w:name w:val=" Carattere Carattere"/>
    <w:basedOn w:val="Carpredefinitoparagrafo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Testofumetto1">
    <w:name w:val="Testo fumetto1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rPr>
      <w:sz w:val="20"/>
      <w:szCs w:val="20"/>
      <w:lang w:val="it-IT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Lena.d</cp:lastModifiedBy>
  <cp:revision>2</cp:revision>
  <cp:lastPrinted>2009-08-08T22:48:00Z</cp:lastPrinted>
  <dcterms:created xsi:type="dcterms:W3CDTF">2018-04-20T17:26:00Z</dcterms:created>
  <dcterms:modified xsi:type="dcterms:W3CDTF">2018-04-20T17:26:00Z</dcterms:modified>
</cp:coreProperties>
</file>