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6F" w:rsidRPr="0015116F" w:rsidRDefault="0015116F" w:rsidP="0015116F">
      <w:pPr>
        <w:spacing w:after="0"/>
        <w:rPr>
          <w:vanish/>
        </w:rPr>
      </w:pPr>
    </w:p>
    <w:tbl>
      <w:tblPr>
        <w:tblpPr w:leftFromText="180" w:rightFromText="180" w:vertAnchor="page" w:tblpX="-743" w:tblpY="1645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979"/>
      </w:tblGrid>
      <w:tr w:rsidR="00174F1B" w:rsidRPr="0015116F" w:rsidTr="00174F1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74F1B" w:rsidRPr="00174F1B" w:rsidRDefault="00174F1B" w:rsidP="00174F1B">
            <w:pPr>
              <w:spacing w:line="240" w:lineRule="auto"/>
              <w:jc w:val="center"/>
              <w:rPr>
                <w:rFonts w:ascii="Verdana" w:hAnsi="Verdana"/>
                <w:b/>
                <w:color w:val="000066"/>
                <w:sz w:val="20"/>
                <w:szCs w:val="20"/>
              </w:rPr>
            </w:pPr>
            <w:r w:rsidRPr="0015116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61FFF" w:rsidRDefault="00946586" w:rsidP="00F61FF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Э</w:t>
            </w:r>
            <w:r w:rsidR="00174F1B" w:rsidRPr="0015116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кскурсион</w:t>
            </w:r>
            <w:r w:rsidR="00B956D1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н</w:t>
            </w:r>
            <w:r w:rsidR="00174F1B" w:rsidRPr="0015116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ый тур</w:t>
            </w:r>
          </w:p>
          <w:p w:rsidR="00174F1B" w:rsidRDefault="00174F1B" w:rsidP="00F61FFF">
            <w:pPr>
              <w:pStyle w:val="a3"/>
              <w:jc w:val="center"/>
              <w:rPr>
                <w:rFonts w:ascii="Verdana" w:hAnsi="Verdana"/>
                <w:b/>
                <w:color w:val="800000"/>
                <w:sz w:val="28"/>
                <w:szCs w:val="28"/>
                <w:lang w:val="ru-RU"/>
              </w:rPr>
            </w:pPr>
            <w:r w:rsidRPr="00F61FFF">
              <w:rPr>
                <w:rFonts w:ascii="Verdana" w:hAnsi="Verdana"/>
                <w:b/>
                <w:color w:val="800000"/>
                <w:sz w:val="28"/>
                <w:szCs w:val="28"/>
                <w:lang w:val="ru-RU"/>
              </w:rPr>
              <w:t>«Гарантированный заезд»</w:t>
            </w:r>
          </w:p>
          <w:p w:rsidR="00946586" w:rsidRDefault="002F4289" w:rsidP="00F61FF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00066"/>
                <w:sz w:val="20"/>
                <w:szCs w:val="20"/>
              </w:rPr>
              <w:t>01/</w:t>
            </w:r>
            <w:r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10/2016-15/03/2017</w:t>
            </w:r>
          </w:p>
          <w:p w:rsidR="00174F1B" w:rsidRPr="0015116F" w:rsidRDefault="00174F1B" w:rsidP="00A720D3">
            <w:pPr>
              <w:pStyle w:val="a3"/>
              <w:jc w:val="center"/>
              <w:rPr>
                <w:bCs/>
                <w:lang w:val="ru-RU" w:bidi="he-IL"/>
              </w:rPr>
            </w:pPr>
          </w:p>
        </w:tc>
      </w:tr>
      <w:tr w:rsidR="00174F1B" w:rsidRPr="0015116F" w:rsidTr="00174F1B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74F1B" w:rsidRDefault="00174F1B" w:rsidP="00174F1B">
            <w:pPr>
              <w:spacing w:line="240" w:lineRule="auto"/>
              <w:rPr>
                <w:rFonts w:ascii="Verdana" w:hAnsi="Verdana"/>
                <w:b/>
                <w:color w:val="800000"/>
                <w:sz w:val="20"/>
                <w:szCs w:val="20"/>
                <w:lang w:val="ru-RU" w:bidi="he-IL"/>
              </w:rPr>
            </w:pPr>
            <w:r w:rsidRPr="00174F1B">
              <w:rPr>
                <w:rFonts w:ascii="Verdana" w:hAnsi="Verdana"/>
                <w:b/>
                <w:color w:val="800000"/>
                <w:sz w:val="20"/>
                <w:szCs w:val="20"/>
                <w:lang w:val="ru-RU"/>
              </w:rPr>
              <w:t>День 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5116F" w:rsidRDefault="00174F1B" w:rsidP="00174F1B">
            <w:pPr>
              <w:spacing w:line="240" w:lineRule="auto"/>
              <w:rPr>
                <w:rFonts w:ascii="Verdana" w:hAnsi="Verdana"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 xml:space="preserve">Прибытие в аэропорт </w:t>
            </w:r>
            <w:r w:rsidRPr="0015116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Аммана</w:t>
            </w: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>. Трансфер на Мёртвое Море. Поселение в отеле, свободное время.</w:t>
            </w:r>
          </w:p>
        </w:tc>
      </w:tr>
      <w:tr w:rsidR="00174F1B" w:rsidRPr="0015116F" w:rsidTr="00174F1B">
        <w:trPr>
          <w:trHeight w:val="5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74F1B" w:rsidRDefault="00174F1B" w:rsidP="00174F1B">
            <w:pPr>
              <w:spacing w:line="240" w:lineRule="auto"/>
              <w:rPr>
                <w:rFonts w:ascii="Verdana" w:hAnsi="Verdana"/>
                <w:b/>
                <w:color w:val="800000"/>
                <w:sz w:val="20"/>
                <w:szCs w:val="20"/>
                <w:lang w:val="ru-RU" w:bidi="he-IL"/>
              </w:rPr>
            </w:pPr>
            <w:r w:rsidRPr="00174F1B">
              <w:rPr>
                <w:rFonts w:ascii="Verdana" w:hAnsi="Verdana"/>
                <w:b/>
                <w:color w:val="800000"/>
                <w:sz w:val="20"/>
                <w:szCs w:val="20"/>
                <w:lang w:val="ru-RU"/>
              </w:rPr>
              <w:t>День 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5116F" w:rsidRDefault="00174F1B" w:rsidP="00174F1B">
            <w:pPr>
              <w:spacing w:line="240" w:lineRule="auto"/>
              <w:rPr>
                <w:rFonts w:ascii="Verdana" w:hAnsi="Verdana"/>
                <w:bCs/>
                <w:iCs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 w:cs="Arial"/>
                <w:bCs/>
                <w:iCs/>
                <w:color w:val="000066"/>
                <w:sz w:val="20"/>
                <w:szCs w:val="20"/>
                <w:lang w:val="ru-RU"/>
              </w:rPr>
              <w:t xml:space="preserve">Свободный  день на </w:t>
            </w:r>
            <w:r w:rsidRPr="0015116F">
              <w:rPr>
                <w:rFonts w:ascii="Verdana" w:hAnsi="Verdana" w:cs="Arial"/>
                <w:b/>
                <w:bCs/>
                <w:iCs/>
                <w:color w:val="000066"/>
                <w:sz w:val="20"/>
                <w:szCs w:val="20"/>
                <w:lang w:val="ru-RU"/>
              </w:rPr>
              <w:t>Мёртвом  море</w:t>
            </w:r>
            <w:r w:rsidRPr="0015116F">
              <w:rPr>
                <w:rFonts w:ascii="Verdana" w:hAnsi="Verdana" w:cs="Arial"/>
                <w:bCs/>
                <w:iCs/>
                <w:color w:val="000066"/>
                <w:sz w:val="20"/>
                <w:szCs w:val="20"/>
                <w:lang w:val="ru-RU"/>
              </w:rPr>
              <w:t xml:space="preserve">. </w:t>
            </w: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>Иорданское восточно</w:t>
            </w:r>
            <w:r w:rsidR="00946586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е побережье Мёртвого моря−один </w:t>
            </w: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из самых захватывающих и вдохновляющих природных ландшафтов в мире. Это удивительное место, расположенное  в самой низкой географической точке планеты с показателем </w:t>
            </w:r>
            <w:smartTag w:uri="urn:schemas-microsoft-com:office:smarttags" w:element="metricconverter">
              <w:smartTagPr>
                <w:attr w:name="ProductID" w:val="410 метров"/>
              </w:smartTagPr>
              <w:r w:rsidRPr="0015116F">
                <w:rPr>
                  <w:rFonts w:ascii="Verdana" w:hAnsi="Verdana"/>
                  <w:bCs/>
                  <w:color w:val="000066"/>
                  <w:sz w:val="20"/>
                  <w:szCs w:val="20"/>
                  <w:lang w:val="ru-RU"/>
                </w:rPr>
                <w:t>410 метров</w:t>
              </w:r>
            </w:smartTag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 ниже уровня моря. Мёртвое море − кладезь минералов и солей, способствующих общему исцелению организма, расслаблению нервной системы, восстановлению душевного равновесия. </w:t>
            </w: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 xml:space="preserve">  </w:t>
            </w:r>
          </w:p>
        </w:tc>
      </w:tr>
      <w:tr w:rsidR="00174F1B" w:rsidRPr="0015116F" w:rsidTr="00174F1B">
        <w:trPr>
          <w:trHeight w:val="10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74F1B" w:rsidRDefault="00174F1B" w:rsidP="00174F1B">
            <w:pPr>
              <w:spacing w:line="240" w:lineRule="auto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proofErr w:type="spellStart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>День</w:t>
            </w:r>
            <w:proofErr w:type="spellEnd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3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5116F" w:rsidRDefault="00174F1B" w:rsidP="00174F1B">
            <w:pPr>
              <w:spacing w:line="240" w:lineRule="auto"/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Завтрак, выселение из отеля. </w:t>
            </w:r>
            <w:r w:rsidRPr="00F61FFF">
              <w:rPr>
                <w:rFonts w:ascii="Verdana" w:hAnsi="Verdana"/>
                <w:b/>
                <w:bCs/>
                <w:color w:val="000066"/>
                <w:sz w:val="20"/>
                <w:szCs w:val="20"/>
                <w:lang w:val="ru-RU"/>
              </w:rPr>
              <w:t>Экскурсия в Бетани</w:t>
            </w: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>место</w:t>
            </w:r>
            <w:proofErr w:type="gramEnd"/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 где жил Иоанн Креститель и был крещён Иисус. После, переезд к</w:t>
            </w:r>
            <w:r w:rsidRPr="00F61FFF">
              <w:rPr>
                <w:rFonts w:ascii="Verdana" w:hAnsi="Verdana"/>
                <w:b/>
                <w:bCs/>
                <w:color w:val="000066"/>
                <w:sz w:val="20"/>
                <w:szCs w:val="20"/>
                <w:lang w:val="ru-RU"/>
              </w:rPr>
              <w:t xml:space="preserve"> Горе Небо</w:t>
            </w: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 – месту захоронения пророка Моисея. Уникальная возможность полюбоваться видом на Мертвое Море, Иудейские Горы и Долину реки Иордан. После, мы отправимся в </w:t>
            </w:r>
            <w:r w:rsidRPr="00F61FFF">
              <w:rPr>
                <w:rFonts w:ascii="Verdana" w:hAnsi="Verdana"/>
                <w:b/>
                <w:bCs/>
                <w:color w:val="000066"/>
                <w:sz w:val="20"/>
                <w:szCs w:val="20"/>
                <w:lang w:val="ru-RU"/>
              </w:rPr>
              <w:t>Мадабу</w:t>
            </w: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>которая</w:t>
            </w:r>
            <w:proofErr w:type="gramEnd"/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 известна потрясающими византийскими и оммейядскими мозаиками. Главная достопримечательность Мадабы – это мозаичная карта Иерусалима и Святой Земли,</w:t>
            </w:r>
            <w:r w:rsidRPr="0015116F">
              <w:rPr>
                <w:rFonts w:ascii="Verdana" w:hAnsi="Verdana" w:cs="Arial"/>
                <w:bCs/>
                <w:iCs/>
                <w:color w:val="000066"/>
                <w:sz w:val="20"/>
                <w:szCs w:val="20"/>
                <w:lang w:val="ru-RU"/>
              </w:rPr>
              <w:t xml:space="preserve"> расположенная на полу церкви Св</w:t>
            </w:r>
            <w:proofErr w:type="gramStart"/>
            <w:r w:rsidRPr="0015116F">
              <w:rPr>
                <w:rFonts w:ascii="Verdana" w:hAnsi="Verdana" w:cs="Arial"/>
                <w:bCs/>
                <w:iCs/>
                <w:color w:val="000066"/>
                <w:sz w:val="20"/>
                <w:szCs w:val="20"/>
                <w:lang w:val="ru-RU"/>
              </w:rPr>
              <w:t>.Г</w:t>
            </w:r>
            <w:proofErr w:type="gramEnd"/>
            <w:r w:rsidRPr="0015116F">
              <w:rPr>
                <w:rFonts w:ascii="Verdana" w:hAnsi="Verdana" w:cs="Arial"/>
                <w:bCs/>
                <w:iCs/>
                <w:color w:val="000066"/>
                <w:sz w:val="20"/>
                <w:szCs w:val="20"/>
                <w:lang w:val="ru-RU"/>
              </w:rPr>
              <w:t xml:space="preserve">еоргия. </w:t>
            </w: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Трансфер </w:t>
            </w:r>
            <w:proofErr w:type="gramStart"/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>в</w:t>
            </w:r>
            <w:proofErr w:type="gramEnd"/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 Петру. Поселение в отель, свободное время.</w:t>
            </w:r>
          </w:p>
        </w:tc>
      </w:tr>
      <w:tr w:rsidR="00174F1B" w:rsidRPr="0015116F" w:rsidTr="00174F1B">
        <w:trPr>
          <w:trHeight w:val="20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74F1B" w:rsidRDefault="00174F1B" w:rsidP="00174F1B">
            <w:pPr>
              <w:spacing w:line="240" w:lineRule="auto"/>
              <w:ind w:right="-1133"/>
              <w:rPr>
                <w:rFonts w:ascii="Verdana" w:hAnsi="Verdana"/>
                <w:b/>
                <w:color w:val="800000"/>
                <w:sz w:val="20"/>
                <w:szCs w:val="20"/>
              </w:rPr>
            </w:pPr>
            <w:proofErr w:type="spellStart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>День</w:t>
            </w:r>
            <w:proofErr w:type="spellEnd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4 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5116F" w:rsidRDefault="00174F1B" w:rsidP="00174F1B">
            <w:pPr>
              <w:spacing w:line="240" w:lineRule="auto"/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 xml:space="preserve">Завтрак в отеле. Экскурсия по </w:t>
            </w:r>
            <w:r w:rsidRPr="00F61FFF">
              <w:rPr>
                <w:rFonts w:ascii="Verdana" w:hAnsi="Verdana"/>
                <w:b/>
                <w:bCs/>
                <w:color w:val="000066"/>
                <w:sz w:val="20"/>
                <w:szCs w:val="20"/>
                <w:lang w:val="ru-RU"/>
              </w:rPr>
              <w:t xml:space="preserve">«Розовому городу» </w:t>
            </w:r>
            <w:proofErr w:type="gramStart"/>
            <w:r w:rsidRPr="00F61FFF">
              <w:rPr>
                <w:rFonts w:ascii="Verdana" w:hAnsi="Verdana"/>
                <w:b/>
                <w:bCs/>
                <w:color w:val="000066"/>
                <w:sz w:val="20"/>
                <w:szCs w:val="20"/>
                <w:lang w:val="ru-RU"/>
              </w:rPr>
              <w:t>Петре</w:t>
            </w:r>
            <w:proofErr w:type="gramEnd"/>
            <w:r w:rsidRPr="00F61FFF">
              <w:rPr>
                <w:rFonts w:ascii="Verdana" w:hAnsi="Verdana"/>
                <w:b/>
                <w:bCs/>
                <w:color w:val="000066"/>
                <w:sz w:val="20"/>
                <w:szCs w:val="20"/>
                <w:lang w:val="ru-RU"/>
              </w:rPr>
              <w:t xml:space="preserve"> </w:t>
            </w: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>– настоящей сказке Ближнего Востока. Уникальный город расположен в горах, которые в зависимости от времени суток окрашиваются в розовый, темно-красный или пурпурный цвет. Дворец Эль Хазне, римская крепость Урдру, поселение Бейда, вырубленный из камня Амфитеатр, сотни высеченных в скалах величественных храмов, царских гробниц, водных каналов, культовых сооружений – все это Вы сможете увидеть во время экскурсии. После экскурсии, трансфер в Акабу. Поселение в отеле и отдых на Красном Море.</w:t>
            </w:r>
          </w:p>
        </w:tc>
      </w:tr>
      <w:tr w:rsidR="00174F1B" w:rsidRPr="0015116F" w:rsidTr="00174F1B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74F1B" w:rsidRDefault="00174F1B" w:rsidP="00174F1B">
            <w:pPr>
              <w:spacing w:line="240" w:lineRule="auto"/>
              <w:rPr>
                <w:rFonts w:ascii="Verdana" w:hAnsi="Verdana"/>
                <w:b/>
                <w:bCs/>
                <w:color w:val="800000"/>
                <w:sz w:val="20"/>
                <w:szCs w:val="20"/>
                <w:lang w:val="ru-RU" w:bidi="he-IL"/>
              </w:rPr>
            </w:pPr>
            <w:proofErr w:type="spellStart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>День</w:t>
            </w:r>
            <w:proofErr w:type="spellEnd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5</w:t>
            </w:r>
            <w:r w:rsidRPr="00174F1B">
              <w:rPr>
                <w:rFonts w:ascii="Verdana" w:hAnsi="Verdana"/>
                <w:b/>
                <w:color w:val="800000"/>
                <w:sz w:val="20"/>
                <w:szCs w:val="20"/>
                <w:lang w:val="ru-RU"/>
              </w:rPr>
              <w:t>-6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5116F" w:rsidRDefault="00174F1B" w:rsidP="00174F1B">
            <w:pPr>
              <w:spacing w:line="240" w:lineRule="auto"/>
              <w:rPr>
                <w:rFonts w:ascii="Verdana" w:hAnsi="Verdana"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 xml:space="preserve">Свободные дни </w:t>
            </w:r>
            <w:r w:rsidRPr="00F61FF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на Красном Море</w:t>
            </w: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>. Акаба-идеальное место для отдыха на берегу Красного моря. Туристы могут  заняться плаванием, хождением под парусом, виндсерфингом, водными лыжами или прокатиться на катере с прозрачным дном, чтобы понаблюдать за подводным миром. Акаба славится  солнечной погодой, поэтому сюда можно приезжать и наслаждаться теплом круглый год.</w:t>
            </w:r>
          </w:p>
        </w:tc>
      </w:tr>
      <w:tr w:rsidR="00174F1B" w:rsidRPr="00F61FFF" w:rsidTr="00174F1B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74F1B" w:rsidRDefault="00174F1B" w:rsidP="00174F1B">
            <w:pPr>
              <w:rPr>
                <w:color w:val="800000"/>
                <w:lang w:val="ru-RU"/>
              </w:rPr>
            </w:pPr>
            <w:proofErr w:type="spellStart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>День</w:t>
            </w:r>
            <w:proofErr w:type="spellEnd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</w:t>
            </w:r>
            <w:r w:rsidRPr="00174F1B">
              <w:rPr>
                <w:rFonts w:ascii="Verdana" w:hAnsi="Verdana"/>
                <w:b/>
                <w:color w:val="8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F61FFF" w:rsidRDefault="00174F1B" w:rsidP="00F61FFF">
            <w:pPr>
              <w:spacing w:line="240" w:lineRule="auto"/>
              <w:rPr>
                <w:rFonts w:ascii="Verdana" w:hAnsi="Verdana"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>Завтрак в отеле. Выселе</w:t>
            </w:r>
            <w:r w:rsidR="00F61FF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>ние из отеля и трансфер в</w:t>
            </w:r>
            <w:r w:rsidR="00F61FFF" w:rsidRPr="00F61FF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 xml:space="preserve"> </w:t>
            </w:r>
            <w:r w:rsidR="00F61FF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 xml:space="preserve">столицу- </w:t>
            </w:r>
            <w:r w:rsidR="00F61FFF" w:rsidRPr="00F61FF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Амман</w:t>
            </w:r>
            <w:r w:rsidR="00F61FF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>, поселение в отеле.</w:t>
            </w: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 xml:space="preserve"> У Вас будет </w:t>
            </w:r>
            <w:r w:rsidR="00F61FF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 xml:space="preserve">свободное время в Аммане и </w:t>
            </w: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>возможность приобрести памятные сувениры</w:t>
            </w:r>
            <w:r w:rsidR="00F61FF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 xml:space="preserve">, кофе, </w:t>
            </w: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>знаменитые Иорданские сладости для своих родных и знакомых.</w:t>
            </w:r>
            <w:r w:rsidR="00F61FF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 xml:space="preserve"> </w:t>
            </w: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>Ночь в отеле Аммана.</w:t>
            </w:r>
          </w:p>
        </w:tc>
      </w:tr>
      <w:tr w:rsidR="00174F1B" w:rsidRPr="0015116F" w:rsidTr="00174F1B">
        <w:trPr>
          <w:trHeight w:val="4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74F1B" w:rsidRDefault="00174F1B" w:rsidP="00174F1B">
            <w:pPr>
              <w:rPr>
                <w:color w:val="800000"/>
                <w:lang w:val="ru-RU"/>
              </w:rPr>
            </w:pPr>
            <w:proofErr w:type="spellStart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>День</w:t>
            </w:r>
            <w:proofErr w:type="spellEnd"/>
            <w:r w:rsidRPr="00174F1B">
              <w:rPr>
                <w:rFonts w:ascii="Verdana" w:hAnsi="Verdana"/>
                <w:b/>
                <w:color w:val="800000"/>
                <w:sz w:val="20"/>
                <w:szCs w:val="20"/>
              </w:rPr>
              <w:t xml:space="preserve"> </w:t>
            </w:r>
            <w:r w:rsidRPr="00174F1B">
              <w:rPr>
                <w:rFonts w:ascii="Verdana" w:hAnsi="Verdana"/>
                <w:b/>
                <w:color w:val="8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B" w:rsidRPr="0015116F" w:rsidRDefault="00174F1B" w:rsidP="00174F1B">
            <w:pPr>
              <w:spacing w:line="240" w:lineRule="auto"/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color w:val="000066"/>
                <w:sz w:val="20"/>
                <w:szCs w:val="20"/>
                <w:lang w:val="ru-RU"/>
              </w:rPr>
              <w:t xml:space="preserve">Завтрак в отеле. </w:t>
            </w:r>
            <w:r w:rsidR="00F61FF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>Трансфер в аэропорт</w:t>
            </w:r>
            <w:r w:rsidRPr="0015116F">
              <w:rPr>
                <w:rFonts w:ascii="Verdana" w:hAnsi="Verdana"/>
                <w:bCs/>
                <w:color w:val="000066"/>
                <w:sz w:val="20"/>
                <w:szCs w:val="20"/>
                <w:lang w:val="ru-RU"/>
              </w:rPr>
              <w:t>.</w:t>
            </w:r>
          </w:p>
        </w:tc>
      </w:tr>
    </w:tbl>
    <w:p w:rsidR="00C47D85" w:rsidRDefault="00C47D85" w:rsidP="00D43B47">
      <w:pPr>
        <w:pStyle w:val="a3"/>
        <w:ind w:left="-426"/>
        <w:jc w:val="center"/>
        <w:rPr>
          <w:rFonts w:ascii="Verdana" w:hAnsi="Verdana"/>
          <w:b/>
          <w:color w:val="800000"/>
          <w:lang w:val="ru-RU"/>
        </w:rPr>
      </w:pPr>
    </w:p>
    <w:p w:rsidR="0087272C" w:rsidRDefault="0087272C" w:rsidP="00D43B47">
      <w:pPr>
        <w:pStyle w:val="a3"/>
        <w:ind w:left="-426"/>
        <w:jc w:val="center"/>
        <w:rPr>
          <w:rFonts w:ascii="Verdana" w:hAnsi="Verdana"/>
          <w:b/>
          <w:color w:val="800000"/>
          <w:lang w:val="ru-RU"/>
        </w:rPr>
      </w:pPr>
    </w:p>
    <w:p w:rsidR="0087272C" w:rsidRDefault="0087272C" w:rsidP="00D43B47">
      <w:pPr>
        <w:pStyle w:val="a3"/>
        <w:ind w:left="-426"/>
        <w:jc w:val="center"/>
        <w:rPr>
          <w:rFonts w:ascii="Verdana" w:hAnsi="Verdana"/>
          <w:b/>
          <w:color w:val="800000"/>
          <w:lang w:val="ru-RU"/>
        </w:rPr>
      </w:pPr>
    </w:p>
    <w:p w:rsidR="0087272C" w:rsidRDefault="0087272C" w:rsidP="00D43B47">
      <w:pPr>
        <w:pStyle w:val="a3"/>
        <w:ind w:left="-426"/>
        <w:jc w:val="center"/>
        <w:rPr>
          <w:rFonts w:ascii="Verdana" w:hAnsi="Verdana"/>
          <w:b/>
          <w:color w:val="800000"/>
          <w:lang w:val="ru-RU"/>
        </w:rPr>
      </w:pPr>
    </w:p>
    <w:p w:rsidR="0087272C" w:rsidRDefault="0087272C" w:rsidP="00D43B47">
      <w:pPr>
        <w:pStyle w:val="a3"/>
        <w:ind w:left="-426"/>
        <w:jc w:val="center"/>
        <w:rPr>
          <w:rFonts w:ascii="Verdana" w:hAnsi="Verdana"/>
          <w:b/>
          <w:color w:val="800000"/>
          <w:lang w:val="ru-RU"/>
        </w:rPr>
      </w:pPr>
    </w:p>
    <w:p w:rsidR="0087272C" w:rsidRDefault="0087272C" w:rsidP="00D43B47">
      <w:pPr>
        <w:pStyle w:val="a3"/>
        <w:ind w:left="-426"/>
        <w:jc w:val="center"/>
        <w:rPr>
          <w:rFonts w:ascii="Verdana" w:hAnsi="Verdana"/>
          <w:b/>
          <w:color w:val="800000"/>
          <w:lang w:val="ru-RU"/>
        </w:rPr>
      </w:pPr>
    </w:p>
    <w:p w:rsidR="0087272C" w:rsidRPr="00174F1B" w:rsidRDefault="0087272C" w:rsidP="00D43B47">
      <w:pPr>
        <w:pStyle w:val="a3"/>
        <w:ind w:left="-426"/>
        <w:jc w:val="center"/>
        <w:rPr>
          <w:rFonts w:ascii="Verdana" w:hAnsi="Verdana"/>
          <w:b/>
          <w:color w:val="800000"/>
          <w:lang w:val="ru-RU"/>
        </w:rPr>
      </w:pPr>
    </w:p>
    <w:p w:rsidR="00C47D85" w:rsidRPr="00F54A6A" w:rsidRDefault="00C47D85" w:rsidP="00D43B47">
      <w:pPr>
        <w:pStyle w:val="a3"/>
        <w:ind w:left="-426"/>
        <w:jc w:val="center"/>
        <w:rPr>
          <w:rFonts w:ascii="Verdana" w:hAnsi="Verdana"/>
          <w:b/>
          <w:color w:val="FF0000"/>
          <w:lang w:val="ru-RU"/>
        </w:rPr>
      </w:pPr>
    </w:p>
    <w:p w:rsidR="00F61FFF" w:rsidRPr="002F4289" w:rsidRDefault="002F4289" w:rsidP="00D43B47">
      <w:pPr>
        <w:pStyle w:val="a3"/>
        <w:ind w:left="-426"/>
        <w:jc w:val="center"/>
        <w:rPr>
          <w:rFonts w:ascii="Verdana" w:hAnsi="Verdana"/>
          <w:b/>
          <w:color w:val="800000"/>
          <w:sz w:val="20"/>
          <w:szCs w:val="20"/>
          <w:lang w:val="ru-RU"/>
        </w:rPr>
      </w:pPr>
      <w:r w:rsidRPr="002F4289">
        <w:rPr>
          <w:rFonts w:ascii="Verdana" w:hAnsi="Verdana"/>
          <w:b/>
          <w:color w:val="800000"/>
          <w:sz w:val="20"/>
          <w:szCs w:val="20"/>
          <w:lang w:val="ru-RU"/>
        </w:rPr>
        <w:t>В период Новогодних праздников 28/12/2016-04/01/2017 стоимость под запрос</w:t>
      </w:r>
    </w:p>
    <w:p w:rsidR="00DC5479" w:rsidRPr="002F4289" w:rsidRDefault="00DC5479" w:rsidP="00D43B47">
      <w:pPr>
        <w:pStyle w:val="a3"/>
        <w:ind w:left="-426"/>
        <w:jc w:val="center"/>
        <w:rPr>
          <w:rFonts w:ascii="Verdana" w:hAnsi="Verdana"/>
          <w:b/>
          <w:color w:val="FF0000"/>
          <w:sz w:val="20"/>
          <w:szCs w:val="20"/>
          <w:lang w:val="ru-RU"/>
        </w:rPr>
      </w:pPr>
    </w:p>
    <w:p w:rsidR="00DC5479" w:rsidRPr="002F4289" w:rsidRDefault="00DC5479" w:rsidP="00D43B47">
      <w:pPr>
        <w:pStyle w:val="a3"/>
        <w:ind w:left="-426"/>
        <w:jc w:val="center"/>
        <w:rPr>
          <w:rFonts w:ascii="Verdana" w:hAnsi="Verdana"/>
          <w:b/>
          <w:color w:val="FF0000"/>
          <w:sz w:val="20"/>
          <w:szCs w:val="20"/>
          <w:lang w:val="ru-RU"/>
        </w:rPr>
      </w:pPr>
    </w:p>
    <w:p w:rsidR="00C47D85" w:rsidRPr="00F61FFF" w:rsidRDefault="00C47D85" w:rsidP="0087272C">
      <w:pPr>
        <w:pStyle w:val="a3"/>
        <w:jc w:val="center"/>
        <w:rPr>
          <w:rFonts w:ascii="Verdana" w:hAnsi="Verdana"/>
          <w:b/>
          <w:color w:val="800000"/>
          <w:lang w:val="ru-RU"/>
        </w:rPr>
      </w:pPr>
      <w:r w:rsidRPr="00F61FFF">
        <w:rPr>
          <w:rFonts w:ascii="Verdana" w:hAnsi="Verdana"/>
          <w:b/>
          <w:color w:val="800000"/>
          <w:lang w:val="ru-RU"/>
        </w:rPr>
        <w:t>Отели, предлагаемые для размещения по программе:</w:t>
      </w:r>
    </w:p>
    <w:p w:rsidR="00C47D85" w:rsidRPr="00F61FFF" w:rsidRDefault="00C47D85" w:rsidP="00D43B47">
      <w:pPr>
        <w:pStyle w:val="a3"/>
        <w:ind w:left="-426"/>
        <w:jc w:val="center"/>
        <w:rPr>
          <w:rFonts w:ascii="Verdana" w:hAnsi="Verdana"/>
          <w:b/>
          <w:color w:val="800000"/>
          <w:lang w:val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2764"/>
        <w:gridCol w:w="2268"/>
        <w:gridCol w:w="2268"/>
      </w:tblGrid>
      <w:tr w:rsidR="003D7021" w:rsidRPr="0015116F" w:rsidTr="005A3642">
        <w:trPr>
          <w:jc w:val="center"/>
        </w:trPr>
        <w:tc>
          <w:tcPr>
            <w:tcW w:w="1772" w:type="dxa"/>
            <w:shd w:val="clear" w:color="auto" w:fill="E5B8B7"/>
          </w:tcPr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Амман</w:t>
            </w:r>
          </w:p>
        </w:tc>
        <w:tc>
          <w:tcPr>
            <w:tcW w:w="2764" w:type="dxa"/>
            <w:shd w:val="clear" w:color="auto" w:fill="E5B8B7"/>
          </w:tcPr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Мертвое море</w:t>
            </w:r>
          </w:p>
        </w:tc>
        <w:tc>
          <w:tcPr>
            <w:tcW w:w="2268" w:type="dxa"/>
            <w:shd w:val="clear" w:color="auto" w:fill="E5B8B7"/>
          </w:tcPr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Акаба, Красное море</w:t>
            </w:r>
          </w:p>
        </w:tc>
        <w:tc>
          <w:tcPr>
            <w:tcW w:w="2268" w:type="dxa"/>
            <w:shd w:val="clear" w:color="auto" w:fill="E5B8B7"/>
          </w:tcPr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</w:pPr>
            <w:r w:rsidRPr="0015116F"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  <w:t>Петра</w:t>
            </w:r>
          </w:p>
        </w:tc>
      </w:tr>
      <w:tr w:rsidR="003D7021" w:rsidRPr="0015116F" w:rsidTr="00804843">
        <w:trPr>
          <w:jc w:val="center"/>
        </w:trPr>
        <w:tc>
          <w:tcPr>
            <w:tcW w:w="1772" w:type="dxa"/>
            <w:shd w:val="clear" w:color="auto" w:fill="auto"/>
          </w:tcPr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00066"/>
                <w:sz w:val="20"/>
                <w:szCs w:val="20"/>
              </w:rPr>
              <w:t>Rum</w:t>
            </w:r>
            <w:r w:rsidRPr="0015116F">
              <w:rPr>
                <w:rFonts w:ascii="Verdana" w:hAnsi="Verdana"/>
                <w:b/>
                <w:color w:val="000066"/>
                <w:sz w:val="20"/>
                <w:szCs w:val="20"/>
              </w:rPr>
              <w:t xml:space="preserve"> 3*</w:t>
            </w:r>
          </w:p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  <w:lang w:val="ru-RU"/>
              </w:rPr>
            </w:pPr>
          </w:p>
        </w:tc>
        <w:tc>
          <w:tcPr>
            <w:tcW w:w="2764" w:type="dxa"/>
            <w:shd w:val="clear" w:color="auto" w:fill="auto"/>
          </w:tcPr>
          <w:p w:rsidR="003D7021" w:rsidRPr="0015116F" w:rsidRDefault="00865883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66"/>
                <w:sz w:val="20"/>
                <w:szCs w:val="20"/>
              </w:rPr>
              <w:t xml:space="preserve">Ramada </w:t>
            </w:r>
            <w:r w:rsidR="00E542CD">
              <w:rPr>
                <w:rFonts w:ascii="Verdana" w:hAnsi="Verdana"/>
                <w:b/>
                <w:color w:val="000066"/>
                <w:sz w:val="20"/>
                <w:szCs w:val="20"/>
              </w:rPr>
              <w:t xml:space="preserve">Resort </w:t>
            </w:r>
            <w:r>
              <w:rPr>
                <w:rFonts w:ascii="Verdana" w:hAnsi="Verdana"/>
                <w:b/>
                <w:color w:val="000066"/>
                <w:sz w:val="20"/>
                <w:szCs w:val="20"/>
              </w:rPr>
              <w:t xml:space="preserve">Dead Sea </w:t>
            </w:r>
            <w:r w:rsidR="003D7021" w:rsidRPr="0015116F">
              <w:rPr>
                <w:rFonts w:ascii="Verdana" w:hAnsi="Verdana"/>
                <w:b/>
                <w:color w:val="000066"/>
                <w:sz w:val="20"/>
                <w:szCs w:val="20"/>
              </w:rPr>
              <w:t>4 *</w:t>
            </w:r>
          </w:p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</w:rPr>
            </w:pPr>
            <w:r w:rsidRPr="0015116F">
              <w:rPr>
                <w:rFonts w:ascii="Verdana" w:hAnsi="Verdana"/>
                <w:b/>
                <w:color w:val="000066"/>
                <w:sz w:val="20"/>
                <w:szCs w:val="20"/>
              </w:rPr>
              <w:t>(Beach Hotel)</w:t>
            </w:r>
          </w:p>
        </w:tc>
        <w:tc>
          <w:tcPr>
            <w:tcW w:w="2268" w:type="dxa"/>
            <w:shd w:val="clear" w:color="auto" w:fill="auto"/>
          </w:tcPr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</w:rPr>
            </w:pPr>
            <w:r w:rsidRPr="0015116F">
              <w:rPr>
                <w:rFonts w:ascii="Verdana" w:hAnsi="Verdana"/>
                <w:b/>
                <w:color w:val="000066"/>
                <w:sz w:val="20"/>
                <w:szCs w:val="20"/>
              </w:rPr>
              <w:t>Marina Plaza 4*  (Beach Hotel)</w:t>
            </w:r>
          </w:p>
        </w:tc>
        <w:tc>
          <w:tcPr>
            <w:tcW w:w="2268" w:type="dxa"/>
            <w:shd w:val="clear" w:color="auto" w:fill="auto"/>
          </w:tcPr>
          <w:p w:rsidR="003D7021" w:rsidRPr="0015116F" w:rsidRDefault="003D7021" w:rsidP="0015116F">
            <w:pPr>
              <w:pStyle w:val="a3"/>
              <w:jc w:val="center"/>
              <w:rPr>
                <w:rFonts w:ascii="Verdana" w:hAnsi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66"/>
                <w:sz w:val="20"/>
                <w:szCs w:val="20"/>
              </w:rPr>
              <w:t>Petra Palace</w:t>
            </w:r>
            <w:r w:rsidRPr="0015116F">
              <w:rPr>
                <w:rFonts w:ascii="Verdana" w:hAnsi="Verdana"/>
                <w:b/>
                <w:color w:val="000066"/>
                <w:sz w:val="20"/>
                <w:szCs w:val="20"/>
              </w:rPr>
              <w:t xml:space="preserve"> 3*</w:t>
            </w:r>
          </w:p>
        </w:tc>
      </w:tr>
    </w:tbl>
    <w:p w:rsidR="00C47D85" w:rsidRPr="003E154F" w:rsidRDefault="00C47D85" w:rsidP="00D43B47">
      <w:pPr>
        <w:pStyle w:val="a3"/>
        <w:ind w:left="-426"/>
        <w:jc w:val="center"/>
        <w:rPr>
          <w:rFonts w:ascii="Verdana" w:hAnsi="Verdana"/>
          <w:b/>
          <w:color w:val="FF0000"/>
        </w:rPr>
      </w:pPr>
    </w:p>
    <w:p w:rsidR="003E154F" w:rsidRPr="00F61FFF" w:rsidRDefault="003E154F" w:rsidP="003E154F">
      <w:pPr>
        <w:tabs>
          <w:tab w:val="left" w:pos="0"/>
        </w:tabs>
        <w:ind w:left="-709"/>
        <w:rPr>
          <w:rFonts w:ascii="Verdana" w:hAnsi="Verdana"/>
          <w:b/>
          <w:bCs/>
          <w:color w:val="800000"/>
          <w:sz w:val="20"/>
          <w:szCs w:val="20"/>
          <w:u w:val="single"/>
          <w:lang w:val="ru-RU"/>
        </w:rPr>
      </w:pPr>
      <w:r w:rsidRPr="00F61FFF">
        <w:rPr>
          <w:rFonts w:ascii="Verdana" w:hAnsi="Verdana"/>
          <w:b/>
          <w:bCs/>
          <w:color w:val="800000"/>
          <w:sz w:val="20"/>
          <w:szCs w:val="20"/>
          <w:u w:val="single"/>
          <w:lang w:val="ru-RU"/>
        </w:rPr>
        <w:t>Стоимость включает:</w:t>
      </w:r>
    </w:p>
    <w:p w:rsidR="003E154F" w:rsidRPr="002D2ABF" w:rsidRDefault="003E154F" w:rsidP="002D2ABF">
      <w:pPr>
        <w:pStyle w:val="a3"/>
        <w:numPr>
          <w:ilvl w:val="0"/>
          <w:numId w:val="23"/>
        </w:numPr>
        <w:ind w:left="-426" w:hanging="283"/>
        <w:rPr>
          <w:rFonts w:ascii="Verdana" w:hAnsi="Verdana"/>
          <w:color w:val="000066"/>
          <w:sz w:val="20"/>
          <w:szCs w:val="20"/>
          <w:lang w:val="ru-RU"/>
        </w:rPr>
      </w:pPr>
      <w:r w:rsidRPr="002D2ABF">
        <w:rPr>
          <w:rFonts w:ascii="Verdana" w:hAnsi="Verdana"/>
          <w:color w:val="000066"/>
          <w:sz w:val="20"/>
          <w:szCs w:val="20"/>
          <w:lang w:val="ru-RU"/>
        </w:rPr>
        <w:lastRenderedPageBreak/>
        <w:t>Все трансферы, согласно программе на комфортабельн</w:t>
      </w:r>
      <w:r w:rsidR="00AF240E">
        <w:rPr>
          <w:rFonts w:ascii="Verdana" w:hAnsi="Verdana"/>
          <w:color w:val="000066"/>
          <w:sz w:val="20"/>
          <w:szCs w:val="20"/>
          <w:lang w:val="ru-RU"/>
        </w:rPr>
        <w:t>ом транспорте</w:t>
      </w:r>
      <w:r w:rsidRPr="002D2ABF">
        <w:rPr>
          <w:rFonts w:ascii="Verdana" w:hAnsi="Verdana"/>
          <w:color w:val="000066"/>
          <w:sz w:val="20"/>
          <w:szCs w:val="20"/>
          <w:lang w:val="ru-RU"/>
        </w:rPr>
        <w:t>;</w:t>
      </w:r>
    </w:p>
    <w:p w:rsidR="003E154F" w:rsidRPr="00C37FBC" w:rsidRDefault="003E154F" w:rsidP="002D2ABF">
      <w:pPr>
        <w:pStyle w:val="a3"/>
        <w:numPr>
          <w:ilvl w:val="0"/>
          <w:numId w:val="23"/>
        </w:numPr>
        <w:ind w:left="-426" w:hanging="283"/>
        <w:rPr>
          <w:rFonts w:ascii="Verdana" w:hAnsi="Verdana"/>
          <w:color w:val="000066"/>
          <w:sz w:val="20"/>
          <w:szCs w:val="20"/>
          <w:lang w:val="ru-RU"/>
        </w:rPr>
      </w:pPr>
      <w:r w:rsidRPr="002D2ABF">
        <w:rPr>
          <w:rFonts w:ascii="Verdana" w:hAnsi="Verdana"/>
          <w:color w:val="000066"/>
          <w:sz w:val="20"/>
          <w:szCs w:val="20"/>
          <w:lang w:val="ru-RU"/>
        </w:rPr>
        <w:t>Русс</w:t>
      </w:r>
      <w:r w:rsidR="00107848">
        <w:rPr>
          <w:rFonts w:ascii="Verdana" w:hAnsi="Verdana"/>
          <w:color w:val="000066"/>
          <w:sz w:val="20"/>
          <w:szCs w:val="20"/>
          <w:lang w:val="ru-RU"/>
        </w:rPr>
        <w:t>коязычный лицензированный гид (</w:t>
      </w:r>
      <w:r w:rsidR="00804843">
        <w:rPr>
          <w:rFonts w:ascii="Verdana" w:hAnsi="Verdana"/>
          <w:color w:val="000066"/>
          <w:sz w:val="20"/>
          <w:szCs w:val="20"/>
          <w:lang w:val="ru-RU"/>
        </w:rPr>
        <w:t xml:space="preserve">день </w:t>
      </w:r>
      <w:r w:rsidR="00804843" w:rsidRPr="00804843">
        <w:rPr>
          <w:rFonts w:ascii="Verdana" w:hAnsi="Verdana"/>
          <w:color w:val="000066"/>
          <w:sz w:val="20"/>
          <w:szCs w:val="20"/>
          <w:lang w:val="ru-RU"/>
        </w:rPr>
        <w:t xml:space="preserve">3 + </w:t>
      </w:r>
      <w:r w:rsidR="00804843">
        <w:rPr>
          <w:rFonts w:ascii="Verdana" w:hAnsi="Verdana"/>
          <w:color w:val="000066"/>
          <w:sz w:val="20"/>
          <w:szCs w:val="20"/>
          <w:lang w:val="ru-RU"/>
        </w:rPr>
        <w:t>день 4</w:t>
      </w:r>
      <w:r w:rsidRPr="002D2ABF">
        <w:rPr>
          <w:rFonts w:ascii="Verdana" w:hAnsi="Verdana"/>
          <w:color w:val="000066"/>
          <w:sz w:val="20"/>
          <w:szCs w:val="20"/>
          <w:lang w:val="ru-RU"/>
        </w:rPr>
        <w:t xml:space="preserve">) для группы </w:t>
      </w:r>
      <w:r w:rsidR="008435FA">
        <w:rPr>
          <w:rFonts w:ascii="Verdana" w:hAnsi="Verdana"/>
          <w:b/>
          <w:color w:val="000066"/>
          <w:sz w:val="20"/>
          <w:szCs w:val="20"/>
          <w:lang w:val="ru-RU"/>
        </w:rPr>
        <w:t xml:space="preserve">от </w:t>
      </w:r>
      <w:r w:rsidR="001D6BA7" w:rsidRPr="001D6BA7">
        <w:rPr>
          <w:rFonts w:ascii="Verdana" w:hAnsi="Verdana"/>
          <w:b/>
          <w:color w:val="000066"/>
          <w:sz w:val="20"/>
          <w:szCs w:val="20"/>
          <w:lang w:val="ru-RU"/>
        </w:rPr>
        <w:t>7</w:t>
      </w:r>
      <w:r w:rsidRPr="00191AC7">
        <w:rPr>
          <w:rFonts w:ascii="Verdana" w:hAnsi="Verdana"/>
          <w:b/>
          <w:color w:val="000066"/>
          <w:sz w:val="20"/>
          <w:szCs w:val="20"/>
          <w:lang w:val="ru-RU"/>
        </w:rPr>
        <w:t xml:space="preserve"> человек и более</w:t>
      </w:r>
      <w:r w:rsidRPr="002D2ABF">
        <w:rPr>
          <w:rFonts w:ascii="Verdana" w:hAnsi="Verdana"/>
          <w:color w:val="000066"/>
          <w:sz w:val="20"/>
          <w:szCs w:val="20"/>
          <w:lang w:val="ru-RU"/>
        </w:rPr>
        <w:t>;</w:t>
      </w:r>
    </w:p>
    <w:p w:rsidR="0087272C" w:rsidRDefault="00107848" w:rsidP="002D2ABF">
      <w:pPr>
        <w:pStyle w:val="a3"/>
        <w:numPr>
          <w:ilvl w:val="0"/>
          <w:numId w:val="23"/>
        </w:numPr>
        <w:ind w:left="-426" w:hanging="283"/>
        <w:rPr>
          <w:rFonts w:ascii="Verdana" w:hAnsi="Verdana"/>
          <w:color w:val="000066"/>
          <w:sz w:val="20"/>
          <w:szCs w:val="20"/>
          <w:lang w:val="ru-RU"/>
        </w:rPr>
      </w:pPr>
      <w:r>
        <w:rPr>
          <w:rFonts w:ascii="Verdana" w:hAnsi="Verdana"/>
          <w:color w:val="000066"/>
          <w:sz w:val="20"/>
          <w:szCs w:val="20"/>
          <w:lang w:val="ru-RU"/>
        </w:rPr>
        <w:t>Размещение в  гостиницах на </w:t>
      </w:r>
      <w:r w:rsidR="003E154F" w:rsidRPr="002D2ABF">
        <w:rPr>
          <w:rFonts w:ascii="Verdana" w:hAnsi="Verdana"/>
          <w:color w:val="000066"/>
          <w:sz w:val="20"/>
          <w:szCs w:val="20"/>
        </w:rPr>
        <w:t>BB</w:t>
      </w:r>
      <w:r w:rsidR="003E154F" w:rsidRPr="002D2ABF">
        <w:rPr>
          <w:rFonts w:ascii="Verdana" w:hAnsi="Verdana"/>
          <w:color w:val="000066"/>
          <w:sz w:val="20"/>
          <w:szCs w:val="20"/>
          <w:lang w:val="ru-RU"/>
        </w:rPr>
        <w:t xml:space="preserve"> основании;</w:t>
      </w:r>
    </w:p>
    <w:p w:rsidR="0087272C" w:rsidRDefault="0087272C" w:rsidP="002D2ABF">
      <w:pPr>
        <w:pStyle w:val="a3"/>
        <w:numPr>
          <w:ilvl w:val="0"/>
          <w:numId w:val="23"/>
        </w:numPr>
        <w:ind w:left="-426" w:hanging="283"/>
        <w:rPr>
          <w:rFonts w:ascii="Verdana" w:hAnsi="Verdana"/>
          <w:color w:val="000066"/>
          <w:sz w:val="20"/>
          <w:szCs w:val="20"/>
          <w:lang w:val="ru-RU"/>
        </w:rPr>
      </w:pPr>
      <w:r>
        <w:rPr>
          <w:rFonts w:ascii="Verdana" w:hAnsi="Verdana"/>
          <w:color w:val="000066"/>
          <w:sz w:val="20"/>
          <w:szCs w:val="20"/>
          <w:lang w:val="ru-RU"/>
        </w:rPr>
        <w:t>Страховка</w:t>
      </w:r>
    </w:p>
    <w:p w:rsidR="003E154F" w:rsidRDefault="0087272C" w:rsidP="002D2ABF">
      <w:pPr>
        <w:pStyle w:val="a3"/>
        <w:numPr>
          <w:ilvl w:val="0"/>
          <w:numId w:val="23"/>
        </w:numPr>
        <w:ind w:left="-426" w:hanging="283"/>
        <w:rPr>
          <w:rFonts w:ascii="Verdana" w:hAnsi="Verdana"/>
          <w:color w:val="000066"/>
          <w:sz w:val="20"/>
          <w:szCs w:val="20"/>
          <w:lang w:val="ru-RU"/>
        </w:rPr>
      </w:pPr>
      <w:r>
        <w:rPr>
          <w:rFonts w:ascii="Verdana" w:hAnsi="Verdana"/>
          <w:color w:val="000066"/>
          <w:sz w:val="20"/>
          <w:szCs w:val="20"/>
          <w:lang w:val="ru-RU"/>
        </w:rPr>
        <w:t>Комиссия агентам</w:t>
      </w:r>
      <w:r w:rsidR="003E154F" w:rsidRPr="002D2ABF">
        <w:rPr>
          <w:rFonts w:ascii="Verdana" w:hAnsi="Verdana"/>
          <w:color w:val="000066"/>
          <w:sz w:val="20"/>
          <w:szCs w:val="20"/>
          <w:lang w:val="ru-RU"/>
        </w:rPr>
        <w:t xml:space="preserve"> </w:t>
      </w:r>
    </w:p>
    <w:p w:rsidR="004D05A6" w:rsidRDefault="004D05A6" w:rsidP="004D05A6">
      <w:pPr>
        <w:pStyle w:val="a3"/>
        <w:rPr>
          <w:rFonts w:ascii="Verdana" w:hAnsi="Verdana"/>
          <w:color w:val="000066"/>
          <w:sz w:val="20"/>
          <w:szCs w:val="20"/>
          <w:lang w:val="ru-RU"/>
        </w:rPr>
      </w:pPr>
    </w:p>
    <w:p w:rsidR="004D05A6" w:rsidRPr="00F61FFF" w:rsidRDefault="004D05A6" w:rsidP="004D05A6">
      <w:pPr>
        <w:tabs>
          <w:tab w:val="left" w:pos="0"/>
        </w:tabs>
        <w:ind w:left="-709"/>
        <w:rPr>
          <w:rFonts w:ascii="Verdana" w:hAnsi="Verdana"/>
          <w:b/>
          <w:bCs/>
          <w:color w:val="800000"/>
          <w:sz w:val="20"/>
          <w:szCs w:val="20"/>
          <w:u w:val="single"/>
          <w:lang w:val="ru-RU"/>
        </w:rPr>
      </w:pPr>
      <w:r w:rsidRPr="00F61FFF">
        <w:rPr>
          <w:rFonts w:ascii="Verdana" w:hAnsi="Verdana"/>
          <w:b/>
          <w:bCs/>
          <w:color w:val="800000"/>
          <w:sz w:val="20"/>
          <w:szCs w:val="20"/>
          <w:u w:val="single"/>
          <w:lang w:val="ru-RU"/>
        </w:rPr>
        <w:t xml:space="preserve">Стоимость </w:t>
      </w:r>
      <w:r>
        <w:rPr>
          <w:rFonts w:ascii="Verdana" w:hAnsi="Verdana"/>
          <w:b/>
          <w:bCs/>
          <w:color w:val="800000"/>
          <w:sz w:val="20"/>
          <w:szCs w:val="20"/>
          <w:u w:val="single"/>
          <w:lang w:val="ru-RU"/>
        </w:rPr>
        <w:t xml:space="preserve">не </w:t>
      </w:r>
      <w:r w:rsidRPr="00F61FFF">
        <w:rPr>
          <w:rFonts w:ascii="Verdana" w:hAnsi="Verdana"/>
          <w:b/>
          <w:bCs/>
          <w:color w:val="800000"/>
          <w:sz w:val="20"/>
          <w:szCs w:val="20"/>
          <w:u w:val="single"/>
          <w:lang w:val="ru-RU"/>
        </w:rPr>
        <w:t>включает:</w:t>
      </w:r>
    </w:p>
    <w:p w:rsidR="004D05A6" w:rsidRPr="00EA7D59" w:rsidRDefault="004D05A6" w:rsidP="004D05A6">
      <w:pPr>
        <w:pStyle w:val="a3"/>
        <w:numPr>
          <w:ilvl w:val="0"/>
          <w:numId w:val="23"/>
        </w:numPr>
        <w:ind w:left="-426" w:hanging="283"/>
        <w:rPr>
          <w:rFonts w:ascii="Verdana" w:hAnsi="Verdana"/>
          <w:color w:val="000066"/>
          <w:sz w:val="20"/>
          <w:szCs w:val="20"/>
          <w:lang w:val="ru-RU"/>
        </w:rPr>
      </w:pPr>
      <w:r w:rsidRPr="00EA7D59">
        <w:rPr>
          <w:rFonts w:ascii="Verdana" w:hAnsi="Verdana"/>
          <w:color w:val="000066"/>
          <w:sz w:val="20"/>
          <w:szCs w:val="20"/>
          <w:lang w:val="ru-RU"/>
        </w:rPr>
        <w:t>Входные билеты;</w:t>
      </w:r>
    </w:p>
    <w:p w:rsidR="004D05A6" w:rsidRPr="00C37FBC" w:rsidRDefault="004D05A6" w:rsidP="004D05A6">
      <w:pPr>
        <w:pStyle w:val="a3"/>
        <w:numPr>
          <w:ilvl w:val="0"/>
          <w:numId w:val="23"/>
        </w:numPr>
        <w:ind w:left="-426" w:hanging="283"/>
        <w:rPr>
          <w:rFonts w:ascii="Verdana" w:hAnsi="Verdana"/>
          <w:color w:val="000066"/>
          <w:sz w:val="20"/>
          <w:szCs w:val="20"/>
          <w:lang w:val="ru-RU"/>
        </w:rPr>
      </w:pPr>
      <w:r>
        <w:rPr>
          <w:rFonts w:ascii="Verdana" w:hAnsi="Verdana"/>
          <w:color w:val="000066"/>
          <w:sz w:val="20"/>
          <w:szCs w:val="20"/>
          <w:lang w:val="ru-RU"/>
        </w:rPr>
        <w:t>Чаевые</w:t>
      </w:r>
      <w:r w:rsidRPr="002D2ABF">
        <w:rPr>
          <w:rFonts w:ascii="Verdana" w:hAnsi="Verdana"/>
          <w:color w:val="000066"/>
          <w:sz w:val="20"/>
          <w:szCs w:val="20"/>
          <w:lang w:val="ru-RU"/>
        </w:rPr>
        <w:t>;</w:t>
      </w:r>
    </w:p>
    <w:p w:rsidR="003E154F" w:rsidRPr="002D2ABF" w:rsidRDefault="003E154F" w:rsidP="002D2ABF">
      <w:pPr>
        <w:pStyle w:val="a3"/>
        <w:ind w:left="-426" w:hanging="283"/>
        <w:rPr>
          <w:rFonts w:ascii="Verdana" w:hAnsi="Verdana"/>
          <w:color w:val="000066"/>
          <w:sz w:val="20"/>
          <w:szCs w:val="20"/>
          <w:lang w:val="ru-RU"/>
        </w:rPr>
      </w:pPr>
    </w:p>
    <w:p w:rsidR="00114113" w:rsidRPr="00F61FFF" w:rsidRDefault="00114113" w:rsidP="00114113">
      <w:pPr>
        <w:tabs>
          <w:tab w:val="left" w:pos="-426"/>
        </w:tabs>
        <w:ind w:left="-709"/>
        <w:rPr>
          <w:rFonts w:ascii="Verdana" w:hAnsi="Verdana"/>
          <w:b/>
          <w:bCs/>
          <w:color w:val="800000"/>
          <w:sz w:val="20"/>
          <w:szCs w:val="20"/>
          <w:u w:val="single"/>
          <w:lang w:val="ru-RU"/>
        </w:rPr>
      </w:pPr>
      <w:r w:rsidRPr="00F61FFF">
        <w:rPr>
          <w:rFonts w:ascii="Verdana" w:hAnsi="Verdana"/>
          <w:b/>
          <w:bCs/>
          <w:color w:val="800000"/>
          <w:sz w:val="20"/>
          <w:szCs w:val="20"/>
          <w:u w:val="single"/>
          <w:lang w:val="ru-RU"/>
        </w:rPr>
        <w:t>Примечания:</w:t>
      </w:r>
    </w:p>
    <w:p w:rsidR="00191AC7" w:rsidRPr="00804843" w:rsidRDefault="00AF240E" w:rsidP="0015116F">
      <w:pPr>
        <w:pStyle w:val="a4"/>
        <w:numPr>
          <w:ilvl w:val="0"/>
          <w:numId w:val="24"/>
        </w:numPr>
        <w:shd w:val="clear" w:color="auto" w:fill="FFFFFF"/>
        <w:ind w:left="-284" w:hanging="283"/>
        <w:rPr>
          <w:rFonts w:ascii="Verdana" w:hAnsi="Verdana"/>
          <w:b/>
          <w:bCs/>
          <w:color w:val="800000"/>
          <w:sz w:val="20"/>
          <w:szCs w:val="20"/>
          <w:lang w:val="ru-RU"/>
        </w:rPr>
      </w:pPr>
      <w:r w:rsidRPr="00AE19E0">
        <w:rPr>
          <w:rFonts w:ascii="Verdana" w:hAnsi="Verdana"/>
          <w:bCs/>
          <w:color w:val="000066"/>
          <w:sz w:val="20"/>
          <w:szCs w:val="20"/>
          <w:lang w:val="ru-RU"/>
        </w:rPr>
        <w:t xml:space="preserve">Стоимость действительна </w:t>
      </w:r>
      <w:r w:rsidR="00804843"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 xml:space="preserve">для групп </w:t>
      </w:r>
      <w:r w:rsid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>2</w:t>
      </w:r>
      <w:r w:rsidR="00804843"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>-</w:t>
      </w:r>
      <w:r w:rsid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>10</w:t>
      </w:r>
      <w:r w:rsidR="00804843"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 xml:space="preserve"> </w:t>
      </w:r>
      <w:r w:rsid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>человек, и</w:t>
      </w:r>
      <w:r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 xml:space="preserve"> является гарантированной</w:t>
      </w:r>
    </w:p>
    <w:p w:rsidR="00134F01" w:rsidRDefault="009151C7" w:rsidP="00134F01">
      <w:pPr>
        <w:pStyle w:val="a4"/>
        <w:shd w:val="clear" w:color="auto" w:fill="FFFFFF"/>
        <w:ind w:left="-284" w:hanging="283"/>
        <w:rPr>
          <w:rFonts w:ascii="Verdana" w:hAnsi="Verdana"/>
          <w:b/>
          <w:bCs/>
          <w:color w:val="800000"/>
          <w:sz w:val="20"/>
          <w:szCs w:val="20"/>
          <w:lang w:val="ru-RU"/>
        </w:rPr>
      </w:pPr>
      <w:r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 xml:space="preserve">    </w:t>
      </w:r>
      <w:r w:rsidR="00AF240E"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>даже в случае приезда 2</w:t>
      </w:r>
      <w:r w:rsidR="00804843"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 xml:space="preserve"> </w:t>
      </w:r>
      <w:r w:rsidR="00AF240E"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>человек</w:t>
      </w:r>
      <w:r w:rsidR="002E7132">
        <w:rPr>
          <w:rFonts w:ascii="Verdana" w:hAnsi="Verdana"/>
          <w:b/>
          <w:bCs/>
          <w:color w:val="800000"/>
          <w:sz w:val="20"/>
          <w:szCs w:val="20"/>
          <w:lang w:val="ru-RU"/>
        </w:rPr>
        <w:t>, заезд в любой день недели</w:t>
      </w:r>
      <w:r w:rsidR="00AE19E0" w:rsidRPr="00804843">
        <w:rPr>
          <w:rFonts w:ascii="Verdana" w:hAnsi="Verdana"/>
          <w:b/>
          <w:bCs/>
          <w:color w:val="800000"/>
          <w:sz w:val="20"/>
          <w:szCs w:val="20"/>
          <w:lang w:val="ru-RU"/>
        </w:rPr>
        <w:t>;</w:t>
      </w:r>
    </w:p>
    <w:p w:rsidR="00134F01" w:rsidRPr="00B033DD" w:rsidRDefault="00134F01" w:rsidP="00134F01">
      <w:pPr>
        <w:pStyle w:val="a4"/>
        <w:numPr>
          <w:ilvl w:val="0"/>
          <w:numId w:val="27"/>
        </w:numPr>
        <w:shd w:val="clear" w:color="auto" w:fill="FFFFFF"/>
        <w:ind w:left="-284"/>
        <w:rPr>
          <w:rFonts w:ascii="Verdana" w:hAnsi="Verdana"/>
          <w:b/>
          <w:bCs/>
          <w:color w:val="800000"/>
          <w:sz w:val="20"/>
          <w:szCs w:val="20"/>
          <w:lang w:val="ru-RU"/>
        </w:rPr>
      </w:pPr>
      <w:r w:rsidRPr="00134F01">
        <w:rPr>
          <w:rFonts w:ascii="Verdana" w:hAnsi="Verdana"/>
          <w:color w:val="000066"/>
          <w:sz w:val="20"/>
          <w:szCs w:val="20"/>
          <w:lang w:val="ru-RU"/>
        </w:rPr>
        <w:t>Для получения</w:t>
      </w:r>
      <w:r w:rsidRPr="00134F01">
        <w:rPr>
          <w:rFonts w:ascii="Verdana" w:hAnsi="Verdana"/>
          <w:sz w:val="20"/>
          <w:szCs w:val="20"/>
          <w:lang w:val="ru-RU"/>
        </w:rPr>
        <w:t xml:space="preserve"> </w:t>
      </w:r>
      <w:r w:rsidRPr="00DF7CEC">
        <w:rPr>
          <w:rFonts w:ascii="Verdana" w:hAnsi="Verdana"/>
          <w:b/>
          <w:color w:val="800000"/>
          <w:sz w:val="20"/>
          <w:szCs w:val="20"/>
          <w:lang w:val="ru-RU"/>
        </w:rPr>
        <w:t>бесплатной визы</w:t>
      </w:r>
      <w:r w:rsidRPr="00134F01">
        <w:rPr>
          <w:rFonts w:ascii="Verdana" w:hAnsi="Verdana"/>
          <w:sz w:val="20"/>
          <w:szCs w:val="20"/>
          <w:lang w:val="ru-RU"/>
        </w:rPr>
        <w:t xml:space="preserve"> </w:t>
      </w:r>
      <w:r w:rsidR="004D05A6">
        <w:rPr>
          <w:rFonts w:ascii="Verdana" w:hAnsi="Verdana"/>
          <w:color w:val="000066"/>
          <w:sz w:val="20"/>
          <w:szCs w:val="20"/>
          <w:lang w:val="ru-RU"/>
        </w:rPr>
        <w:t>в Иорданию туристы могут</w:t>
      </w:r>
      <w:r w:rsidRPr="00134F01">
        <w:rPr>
          <w:rFonts w:ascii="Verdana" w:hAnsi="Verdana"/>
          <w:color w:val="000066"/>
          <w:sz w:val="20"/>
          <w:szCs w:val="20"/>
          <w:lang w:val="ru-RU"/>
        </w:rPr>
        <w:t xml:space="preserve"> купить </w:t>
      </w:r>
      <w:r w:rsidRPr="00DF7CEC">
        <w:rPr>
          <w:rFonts w:ascii="Verdana" w:hAnsi="Verdana"/>
          <w:b/>
          <w:color w:val="800000"/>
          <w:sz w:val="20"/>
          <w:szCs w:val="20"/>
          <w:lang w:val="ru-RU"/>
        </w:rPr>
        <w:t>унифицированный туристический билет</w:t>
      </w:r>
      <w:r w:rsidRPr="00DF7CE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34F01">
        <w:rPr>
          <w:rFonts w:ascii="Verdana" w:hAnsi="Verdana"/>
          <w:color w:val="000066"/>
          <w:sz w:val="20"/>
          <w:szCs w:val="20"/>
          <w:lang w:val="ru-RU"/>
        </w:rPr>
        <w:t>для посещения достопримечательностей Иордании.  Подробности покупки единого билета и входящих в его стоимость достопримечательностей,  можно посмотреть на сайте:</w:t>
      </w:r>
      <w:r w:rsidRPr="00134F01">
        <w:rPr>
          <w:rFonts w:ascii="Verdana" w:hAnsi="Verdana"/>
          <w:sz w:val="20"/>
          <w:szCs w:val="20"/>
          <w:lang w:val="ru-RU"/>
        </w:rPr>
        <w:t xml:space="preserve"> </w:t>
      </w:r>
      <w:hyperlink r:id="rId5" w:history="1">
        <w:r w:rsidRPr="00134F01">
          <w:rPr>
            <w:rStyle w:val="a5"/>
            <w:rFonts w:ascii="Verdana" w:hAnsi="Verdana"/>
            <w:sz w:val="20"/>
            <w:szCs w:val="20"/>
            <w:lang w:val="ru-RU"/>
          </w:rPr>
          <w:t>www.jordanpass.jo</w:t>
        </w:r>
      </w:hyperlink>
    </w:p>
    <w:p w:rsidR="00B033DD" w:rsidRPr="00B033DD" w:rsidRDefault="00B033DD" w:rsidP="00B033DD">
      <w:pPr>
        <w:pStyle w:val="a4"/>
        <w:shd w:val="clear" w:color="auto" w:fill="FFFFFF"/>
        <w:ind w:hanging="1004"/>
        <w:rPr>
          <w:rFonts w:ascii="Verdana" w:hAnsi="Verdana"/>
          <w:b/>
          <w:bCs/>
          <w:color w:val="800000"/>
          <w:sz w:val="20"/>
          <w:szCs w:val="20"/>
          <w:lang w:val="ru-RU"/>
        </w:rPr>
      </w:pPr>
      <w:r w:rsidRPr="00B033DD">
        <w:rPr>
          <w:rFonts w:ascii="Verdana" w:hAnsi="Verdana"/>
          <w:b/>
          <w:bCs/>
          <w:color w:val="800000"/>
          <w:sz w:val="20"/>
          <w:szCs w:val="20"/>
          <w:lang w:val="ru-RU"/>
        </w:rPr>
        <w:t>Унифицированный туристический билет стоит 78 JD (110$)</w:t>
      </w:r>
    </w:p>
    <w:p w:rsidR="00B033DD" w:rsidRPr="00B033DD" w:rsidRDefault="00B033DD" w:rsidP="00B033DD">
      <w:pPr>
        <w:pStyle w:val="a4"/>
        <w:shd w:val="clear" w:color="auto" w:fill="FFFFFF"/>
        <w:ind w:hanging="1004"/>
        <w:rPr>
          <w:rFonts w:ascii="Verdana" w:hAnsi="Verdana"/>
          <w:b/>
          <w:bCs/>
          <w:color w:val="800000"/>
          <w:sz w:val="20"/>
          <w:szCs w:val="20"/>
          <w:lang w:val="ru-RU"/>
        </w:rPr>
      </w:pPr>
      <w:r w:rsidRPr="00B033DD">
        <w:rPr>
          <w:rFonts w:ascii="Verdana" w:hAnsi="Verdana"/>
          <w:b/>
          <w:bCs/>
          <w:color w:val="800000"/>
          <w:sz w:val="20"/>
          <w:szCs w:val="20"/>
          <w:lang w:val="ru-RU"/>
        </w:rPr>
        <w:t>В  стоимость унифицированного билета входит:</w:t>
      </w:r>
    </w:p>
    <w:p w:rsidR="00B033DD" w:rsidRPr="00B033DD" w:rsidRDefault="00B033DD" w:rsidP="00B033DD">
      <w:pPr>
        <w:pStyle w:val="a4"/>
        <w:numPr>
          <w:ilvl w:val="1"/>
          <w:numId w:val="29"/>
        </w:numPr>
        <w:shd w:val="clear" w:color="auto" w:fill="FFFFFF"/>
        <w:rPr>
          <w:rFonts w:ascii="Verdana" w:hAnsi="Verdana"/>
          <w:bCs/>
          <w:color w:val="000066"/>
          <w:sz w:val="20"/>
          <w:szCs w:val="20"/>
          <w:lang w:val="ru-RU"/>
        </w:rPr>
      </w:pPr>
      <w:r w:rsidRPr="00B033DD">
        <w:rPr>
          <w:rFonts w:ascii="Verdana" w:hAnsi="Verdana"/>
          <w:bCs/>
          <w:color w:val="000066"/>
          <w:sz w:val="20"/>
          <w:szCs w:val="20"/>
          <w:lang w:val="ru-RU"/>
        </w:rPr>
        <w:t xml:space="preserve">Виза в Иорданию </w:t>
      </w:r>
    </w:p>
    <w:p w:rsidR="00B033DD" w:rsidRPr="00B033DD" w:rsidRDefault="00B033DD" w:rsidP="00B033DD">
      <w:pPr>
        <w:pStyle w:val="a4"/>
        <w:numPr>
          <w:ilvl w:val="1"/>
          <w:numId w:val="29"/>
        </w:numPr>
        <w:shd w:val="clear" w:color="auto" w:fill="FFFFFF"/>
        <w:rPr>
          <w:rFonts w:ascii="Verdana" w:hAnsi="Verdana"/>
          <w:bCs/>
          <w:color w:val="000066"/>
          <w:sz w:val="20"/>
          <w:szCs w:val="20"/>
          <w:lang w:val="ru-RU"/>
        </w:rPr>
      </w:pPr>
      <w:r w:rsidRPr="00B033DD">
        <w:rPr>
          <w:rFonts w:ascii="Verdana" w:hAnsi="Verdana"/>
          <w:bCs/>
          <w:color w:val="000066"/>
          <w:sz w:val="20"/>
          <w:szCs w:val="20"/>
          <w:lang w:val="ru-RU"/>
        </w:rPr>
        <w:t xml:space="preserve">Входной билет </w:t>
      </w:r>
      <w:proofErr w:type="gramStart"/>
      <w:r w:rsidRPr="00B033DD">
        <w:rPr>
          <w:rFonts w:ascii="Verdana" w:hAnsi="Verdana"/>
          <w:bCs/>
          <w:color w:val="000066"/>
          <w:sz w:val="20"/>
          <w:szCs w:val="20"/>
          <w:lang w:val="ru-RU"/>
        </w:rPr>
        <w:t>в</w:t>
      </w:r>
      <w:proofErr w:type="gramEnd"/>
      <w:r w:rsidRPr="00B033DD">
        <w:rPr>
          <w:rFonts w:ascii="Verdana" w:hAnsi="Verdana"/>
          <w:bCs/>
          <w:color w:val="000066"/>
          <w:sz w:val="20"/>
          <w:szCs w:val="20"/>
          <w:lang w:val="ru-RU"/>
        </w:rPr>
        <w:t xml:space="preserve"> Петру</w:t>
      </w:r>
    </w:p>
    <w:p w:rsidR="00B033DD" w:rsidRPr="00B033DD" w:rsidRDefault="00B033DD" w:rsidP="00B033DD">
      <w:pPr>
        <w:pStyle w:val="a4"/>
        <w:numPr>
          <w:ilvl w:val="1"/>
          <w:numId w:val="29"/>
        </w:numPr>
        <w:shd w:val="clear" w:color="auto" w:fill="FFFFFF"/>
        <w:rPr>
          <w:rFonts w:ascii="Verdana" w:hAnsi="Verdana"/>
          <w:bCs/>
          <w:color w:val="000066"/>
          <w:sz w:val="20"/>
          <w:szCs w:val="20"/>
          <w:lang w:val="ru-RU"/>
        </w:rPr>
      </w:pPr>
      <w:r w:rsidRPr="00B033DD">
        <w:rPr>
          <w:rFonts w:ascii="Verdana" w:hAnsi="Verdana"/>
          <w:bCs/>
          <w:color w:val="000066"/>
          <w:sz w:val="20"/>
          <w:szCs w:val="20"/>
          <w:lang w:val="ru-RU"/>
        </w:rPr>
        <w:t xml:space="preserve">Входной билет в Бетани (Место Крещения) </w:t>
      </w:r>
    </w:p>
    <w:p w:rsidR="00B033DD" w:rsidRPr="00B033DD" w:rsidRDefault="00B033DD" w:rsidP="00B033DD">
      <w:pPr>
        <w:pStyle w:val="a4"/>
        <w:numPr>
          <w:ilvl w:val="1"/>
          <w:numId w:val="29"/>
        </w:numPr>
        <w:shd w:val="clear" w:color="auto" w:fill="FFFFFF"/>
        <w:rPr>
          <w:rFonts w:ascii="Verdana" w:hAnsi="Verdana"/>
          <w:bCs/>
          <w:color w:val="000066"/>
          <w:sz w:val="20"/>
          <w:szCs w:val="20"/>
          <w:lang w:val="ru-RU"/>
        </w:rPr>
      </w:pPr>
      <w:r w:rsidRPr="00B033DD">
        <w:rPr>
          <w:rFonts w:ascii="Verdana" w:hAnsi="Verdana"/>
          <w:bCs/>
          <w:color w:val="000066"/>
          <w:sz w:val="20"/>
          <w:szCs w:val="20"/>
          <w:lang w:val="ru-RU"/>
        </w:rPr>
        <w:t xml:space="preserve">Входной билет в Вади Рам </w:t>
      </w:r>
    </w:p>
    <w:p w:rsidR="00B033DD" w:rsidRPr="00B033DD" w:rsidRDefault="00B033DD" w:rsidP="00B033DD">
      <w:pPr>
        <w:pStyle w:val="a4"/>
        <w:shd w:val="clear" w:color="auto" w:fill="FFFFFF"/>
        <w:ind w:hanging="1004"/>
        <w:rPr>
          <w:rFonts w:ascii="Verdana" w:hAnsi="Verdana"/>
          <w:b/>
          <w:bCs/>
          <w:color w:val="800000"/>
          <w:sz w:val="20"/>
          <w:szCs w:val="20"/>
          <w:lang w:val="ru-RU"/>
        </w:rPr>
      </w:pPr>
      <w:r w:rsidRPr="00B033DD">
        <w:rPr>
          <w:rFonts w:ascii="Verdana" w:hAnsi="Verdana"/>
          <w:b/>
          <w:bCs/>
          <w:color w:val="800000"/>
          <w:sz w:val="20"/>
          <w:szCs w:val="20"/>
          <w:lang w:val="ru-RU"/>
        </w:rPr>
        <w:t>В  стоимость унифицированного билета не входит:</w:t>
      </w:r>
    </w:p>
    <w:p w:rsidR="00B033DD" w:rsidRPr="00B033DD" w:rsidRDefault="00B033DD" w:rsidP="00B033DD">
      <w:pPr>
        <w:pStyle w:val="a4"/>
        <w:numPr>
          <w:ilvl w:val="1"/>
          <w:numId w:val="28"/>
        </w:numPr>
        <w:shd w:val="clear" w:color="auto" w:fill="FFFFFF"/>
        <w:rPr>
          <w:rFonts w:ascii="Verdana" w:hAnsi="Verdana"/>
          <w:bCs/>
          <w:color w:val="000066"/>
          <w:sz w:val="20"/>
          <w:szCs w:val="20"/>
          <w:lang w:val="ru-RU"/>
        </w:rPr>
      </w:pPr>
      <w:r w:rsidRPr="00B033DD">
        <w:rPr>
          <w:rFonts w:ascii="Verdana" w:hAnsi="Verdana"/>
          <w:bCs/>
          <w:color w:val="000066"/>
          <w:sz w:val="20"/>
          <w:szCs w:val="20"/>
          <w:lang w:val="ru-RU"/>
        </w:rPr>
        <w:t>Входной билет в Мадабу + Гору Небо (3$ c человека)</w:t>
      </w:r>
    </w:p>
    <w:p w:rsidR="00B033DD" w:rsidRPr="00B033DD" w:rsidRDefault="00B033DD" w:rsidP="00B033DD">
      <w:pPr>
        <w:pStyle w:val="a4"/>
        <w:numPr>
          <w:ilvl w:val="1"/>
          <w:numId w:val="28"/>
        </w:numPr>
        <w:shd w:val="clear" w:color="auto" w:fill="FFFFFF"/>
        <w:rPr>
          <w:rFonts w:ascii="Verdana" w:hAnsi="Verdana"/>
          <w:bCs/>
          <w:color w:val="000066"/>
          <w:sz w:val="20"/>
          <w:szCs w:val="20"/>
          <w:lang w:val="ru-RU"/>
        </w:rPr>
      </w:pPr>
      <w:r w:rsidRPr="00B033DD">
        <w:rPr>
          <w:rFonts w:ascii="Verdana" w:hAnsi="Verdana"/>
          <w:bCs/>
          <w:color w:val="000066"/>
          <w:sz w:val="20"/>
          <w:szCs w:val="20"/>
          <w:lang w:val="ru-RU"/>
        </w:rPr>
        <w:t>Сафари в вади Раме (стоимость джипа 50$ со всех)</w:t>
      </w:r>
    </w:p>
    <w:p w:rsidR="00B033DD" w:rsidRPr="00B033DD" w:rsidRDefault="00B033DD" w:rsidP="00B033DD">
      <w:pPr>
        <w:pStyle w:val="a4"/>
        <w:shd w:val="clear" w:color="auto" w:fill="FFFFFF"/>
        <w:rPr>
          <w:rFonts w:ascii="Verdana" w:hAnsi="Verdana"/>
          <w:b/>
          <w:bCs/>
          <w:color w:val="800000"/>
          <w:sz w:val="20"/>
          <w:szCs w:val="20"/>
          <w:lang w:val="ru-RU"/>
        </w:rPr>
      </w:pPr>
    </w:p>
    <w:p w:rsidR="00B71836" w:rsidRDefault="002D2D66" w:rsidP="0015116F">
      <w:pPr>
        <w:pStyle w:val="a4"/>
        <w:numPr>
          <w:ilvl w:val="0"/>
          <w:numId w:val="24"/>
        </w:numPr>
        <w:shd w:val="clear" w:color="auto" w:fill="FFFFFF"/>
        <w:ind w:left="-284" w:hanging="283"/>
        <w:rPr>
          <w:rFonts w:ascii="Verdana" w:hAnsi="Verdana"/>
          <w:bCs/>
          <w:color w:val="000066"/>
          <w:sz w:val="20"/>
          <w:szCs w:val="20"/>
          <w:lang w:val="ru-RU"/>
        </w:rPr>
      </w:pPr>
      <w:r>
        <w:rPr>
          <w:rFonts w:ascii="Verdana" w:hAnsi="Verdana"/>
          <w:bCs/>
          <w:color w:val="000066"/>
          <w:sz w:val="20"/>
          <w:szCs w:val="20"/>
          <w:lang w:val="ru-RU"/>
        </w:rPr>
        <w:t xml:space="preserve">Доплата за русскоязычного лицензированного гида для </w:t>
      </w:r>
      <w:r w:rsidR="00B71836">
        <w:rPr>
          <w:rFonts w:ascii="Verdana" w:hAnsi="Verdana"/>
          <w:bCs/>
          <w:color w:val="000066"/>
          <w:sz w:val="20"/>
          <w:szCs w:val="20"/>
          <w:lang w:val="ru-RU"/>
        </w:rPr>
        <w:t xml:space="preserve">группы </w:t>
      </w:r>
    </w:p>
    <w:p w:rsidR="002D2D66" w:rsidRDefault="009151C7" w:rsidP="0015116F">
      <w:pPr>
        <w:pStyle w:val="a4"/>
        <w:shd w:val="clear" w:color="auto" w:fill="FFFFFF"/>
        <w:ind w:left="-284" w:hanging="283"/>
        <w:rPr>
          <w:rFonts w:ascii="Verdana" w:hAnsi="Verdana"/>
          <w:bCs/>
          <w:color w:val="000066"/>
          <w:sz w:val="20"/>
          <w:szCs w:val="20"/>
          <w:lang w:val="ru-RU"/>
        </w:rPr>
      </w:pPr>
      <w:r>
        <w:rPr>
          <w:rFonts w:ascii="Verdana" w:hAnsi="Verdana"/>
          <w:bCs/>
          <w:color w:val="000066"/>
          <w:sz w:val="20"/>
          <w:szCs w:val="20"/>
          <w:lang w:val="ru-RU"/>
        </w:rPr>
        <w:t xml:space="preserve">    </w:t>
      </w:r>
      <w:r w:rsidR="002D2D66">
        <w:rPr>
          <w:rFonts w:ascii="Verdana" w:hAnsi="Verdana"/>
          <w:bCs/>
          <w:color w:val="000066"/>
          <w:sz w:val="20"/>
          <w:szCs w:val="20"/>
          <w:lang w:val="ru-RU"/>
        </w:rPr>
        <w:t xml:space="preserve">индивидуальных туристов </w:t>
      </w:r>
      <w:r w:rsidR="00804843">
        <w:rPr>
          <w:rFonts w:ascii="Verdana" w:hAnsi="Verdana"/>
          <w:bCs/>
          <w:color w:val="000066"/>
          <w:sz w:val="20"/>
          <w:szCs w:val="20"/>
          <w:lang w:val="ru-RU"/>
        </w:rPr>
        <w:t>2-</w:t>
      </w:r>
      <w:r w:rsidR="001D6BA7" w:rsidRPr="001D6BA7">
        <w:rPr>
          <w:rFonts w:ascii="Verdana" w:hAnsi="Verdana"/>
          <w:bCs/>
          <w:color w:val="000066"/>
          <w:sz w:val="20"/>
          <w:szCs w:val="20"/>
          <w:lang w:val="ru-RU"/>
        </w:rPr>
        <w:t>6</w:t>
      </w:r>
      <w:r w:rsidR="00B71836">
        <w:rPr>
          <w:rFonts w:ascii="Verdana" w:hAnsi="Verdana"/>
          <w:bCs/>
          <w:color w:val="000066"/>
          <w:sz w:val="20"/>
          <w:szCs w:val="20"/>
          <w:lang w:val="ru-RU"/>
        </w:rPr>
        <w:t xml:space="preserve"> человек </w:t>
      </w:r>
      <w:r w:rsidR="00B71836">
        <w:rPr>
          <w:rFonts w:ascii="Verdana" w:hAnsi="Verdana"/>
          <w:color w:val="000066"/>
          <w:sz w:val="20"/>
          <w:szCs w:val="20"/>
          <w:lang w:val="ru-RU"/>
        </w:rPr>
        <w:t>(</w:t>
      </w:r>
      <w:r w:rsidR="00B16CD1">
        <w:rPr>
          <w:rFonts w:ascii="Verdana" w:hAnsi="Verdana"/>
          <w:color w:val="000066"/>
          <w:sz w:val="20"/>
          <w:szCs w:val="20"/>
          <w:lang w:val="ru-RU"/>
        </w:rPr>
        <w:t>д</w:t>
      </w:r>
      <w:r w:rsidR="00804843">
        <w:rPr>
          <w:rFonts w:ascii="Verdana" w:hAnsi="Verdana"/>
          <w:color w:val="000066"/>
          <w:sz w:val="20"/>
          <w:szCs w:val="20"/>
          <w:lang w:val="ru-RU"/>
        </w:rPr>
        <w:t>ень 3</w:t>
      </w:r>
      <w:r w:rsidR="00B16CD1">
        <w:rPr>
          <w:rFonts w:ascii="Verdana" w:hAnsi="Verdana"/>
          <w:color w:val="000066"/>
          <w:sz w:val="20"/>
          <w:szCs w:val="20"/>
          <w:lang w:val="ru-RU"/>
        </w:rPr>
        <w:t xml:space="preserve"> </w:t>
      </w:r>
      <w:r w:rsidR="00804843">
        <w:rPr>
          <w:rFonts w:ascii="Verdana" w:hAnsi="Verdana"/>
          <w:color w:val="000066"/>
          <w:sz w:val="20"/>
          <w:szCs w:val="20"/>
          <w:lang w:val="ru-RU"/>
        </w:rPr>
        <w:t>+</w:t>
      </w:r>
      <w:r w:rsidR="00B16CD1">
        <w:rPr>
          <w:rFonts w:ascii="Verdana" w:hAnsi="Verdana"/>
          <w:color w:val="000066"/>
          <w:sz w:val="20"/>
          <w:szCs w:val="20"/>
          <w:lang w:val="ru-RU"/>
        </w:rPr>
        <w:t xml:space="preserve"> </w:t>
      </w:r>
      <w:r w:rsidR="00F61FFF">
        <w:rPr>
          <w:rFonts w:ascii="Verdana" w:hAnsi="Verdana"/>
          <w:color w:val="000066"/>
          <w:sz w:val="20"/>
          <w:szCs w:val="20"/>
          <w:lang w:val="ru-RU"/>
        </w:rPr>
        <w:t>день 4</w:t>
      </w:r>
      <w:r w:rsidR="00B71836" w:rsidRPr="002D2ABF">
        <w:rPr>
          <w:rFonts w:ascii="Verdana" w:hAnsi="Verdana"/>
          <w:color w:val="000066"/>
          <w:sz w:val="20"/>
          <w:szCs w:val="20"/>
          <w:lang w:val="ru-RU"/>
        </w:rPr>
        <w:t>)</w:t>
      </w:r>
      <w:r w:rsidR="00B71836">
        <w:rPr>
          <w:rFonts w:ascii="Verdana" w:hAnsi="Verdana"/>
          <w:color w:val="000066"/>
          <w:sz w:val="20"/>
          <w:szCs w:val="20"/>
          <w:lang w:val="ru-RU"/>
        </w:rPr>
        <w:t xml:space="preserve">- </w:t>
      </w:r>
      <w:r w:rsidR="00612B99">
        <w:rPr>
          <w:rFonts w:ascii="Verdana" w:hAnsi="Verdana"/>
          <w:bCs/>
          <w:color w:val="000066"/>
          <w:sz w:val="20"/>
          <w:szCs w:val="20"/>
          <w:lang w:val="ru-RU"/>
        </w:rPr>
        <w:t>265</w:t>
      </w:r>
      <w:r w:rsidR="00B71836" w:rsidRPr="00AE19E0">
        <w:rPr>
          <w:rFonts w:ascii="Verdana" w:hAnsi="Verdana"/>
          <w:bCs/>
          <w:color w:val="000066"/>
          <w:sz w:val="20"/>
          <w:szCs w:val="20"/>
          <w:lang w:val="ru-RU"/>
        </w:rPr>
        <w:t xml:space="preserve">$ </w:t>
      </w:r>
      <w:r w:rsidR="00B71836">
        <w:rPr>
          <w:rFonts w:ascii="Verdana" w:hAnsi="Verdana"/>
          <w:bCs/>
          <w:color w:val="000066"/>
          <w:sz w:val="20"/>
          <w:szCs w:val="20"/>
        </w:rPr>
        <w:t>c</w:t>
      </w:r>
      <w:r w:rsidR="00B71836" w:rsidRPr="00AE19E0">
        <w:rPr>
          <w:rFonts w:ascii="Verdana" w:hAnsi="Verdana"/>
          <w:bCs/>
          <w:color w:val="000066"/>
          <w:sz w:val="20"/>
          <w:szCs w:val="20"/>
          <w:lang w:val="ru-RU"/>
        </w:rPr>
        <w:t xml:space="preserve"> </w:t>
      </w:r>
      <w:r w:rsidR="00B71836">
        <w:rPr>
          <w:rFonts w:ascii="Verdana" w:hAnsi="Verdana"/>
          <w:bCs/>
          <w:color w:val="000066"/>
          <w:sz w:val="20"/>
          <w:szCs w:val="20"/>
          <w:lang w:val="ru-RU"/>
        </w:rPr>
        <w:t>группы;</w:t>
      </w:r>
    </w:p>
    <w:p w:rsidR="00AE19E0" w:rsidRPr="00191AC7" w:rsidRDefault="00AE19E0" w:rsidP="0015116F">
      <w:pPr>
        <w:pStyle w:val="a4"/>
        <w:numPr>
          <w:ilvl w:val="0"/>
          <w:numId w:val="24"/>
        </w:numPr>
        <w:shd w:val="clear" w:color="auto" w:fill="FFFFFF"/>
        <w:ind w:left="-284" w:hanging="283"/>
        <w:rPr>
          <w:rFonts w:ascii="Verdana" w:hAnsi="Verdana"/>
          <w:bCs/>
          <w:color w:val="000066"/>
          <w:sz w:val="20"/>
          <w:szCs w:val="20"/>
          <w:lang w:val="ru-RU"/>
        </w:rPr>
      </w:pPr>
      <w:r>
        <w:rPr>
          <w:rFonts w:ascii="Verdana" w:hAnsi="Verdana"/>
          <w:bCs/>
          <w:color w:val="000066"/>
          <w:sz w:val="20"/>
          <w:szCs w:val="20"/>
          <w:lang w:val="ru-RU"/>
        </w:rPr>
        <w:t>Стоимость</w:t>
      </w:r>
      <w:r w:rsidR="0015116F">
        <w:rPr>
          <w:rFonts w:ascii="Verdana" w:hAnsi="Verdana"/>
          <w:bCs/>
          <w:color w:val="000066"/>
          <w:sz w:val="20"/>
          <w:szCs w:val="20"/>
          <w:lang w:val="ru-RU"/>
        </w:rPr>
        <w:t xml:space="preserve"> размещения детей сообщается по</w:t>
      </w:r>
      <w:r>
        <w:rPr>
          <w:rFonts w:ascii="Verdana" w:hAnsi="Verdana"/>
          <w:bCs/>
          <w:color w:val="000066"/>
          <w:sz w:val="20"/>
          <w:szCs w:val="20"/>
          <w:lang w:val="ru-RU"/>
        </w:rPr>
        <w:t xml:space="preserve"> запрос</w:t>
      </w:r>
      <w:r w:rsidR="0015116F">
        <w:rPr>
          <w:rFonts w:ascii="Verdana" w:hAnsi="Verdana"/>
          <w:bCs/>
          <w:color w:val="000066"/>
          <w:sz w:val="20"/>
          <w:szCs w:val="20"/>
          <w:lang w:val="ru-RU"/>
        </w:rPr>
        <w:t>у.</w:t>
      </w:r>
    </w:p>
    <w:p w:rsidR="002D2ABF" w:rsidRDefault="002D2ABF" w:rsidP="002D2ABF">
      <w:pPr>
        <w:tabs>
          <w:tab w:val="left" w:pos="-426"/>
        </w:tabs>
        <w:spacing w:after="0" w:line="240" w:lineRule="auto"/>
        <w:rPr>
          <w:rFonts w:ascii="Verdana" w:hAnsi="Verdana"/>
          <w:color w:val="000066"/>
          <w:sz w:val="20"/>
          <w:szCs w:val="20"/>
          <w:lang w:val="ru-RU"/>
        </w:rPr>
      </w:pPr>
    </w:p>
    <w:p w:rsidR="002D2ABF" w:rsidRPr="00804843" w:rsidRDefault="00E40BD0" w:rsidP="00E40BD0">
      <w:pPr>
        <w:tabs>
          <w:tab w:val="left" w:pos="-426"/>
        </w:tabs>
        <w:spacing w:after="0" w:line="240" w:lineRule="auto"/>
        <w:jc w:val="center"/>
        <w:rPr>
          <w:rFonts w:ascii="Verdana" w:hAnsi="Verdana"/>
          <w:b/>
          <w:color w:val="800000"/>
          <w:sz w:val="28"/>
          <w:szCs w:val="28"/>
          <w:lang w:val="ru-RU"/>
        </w:rPr>
      </w:pPr>
      <w:r w:rsidRPr="00804843">
        <w:rPr>
          <w:rFonts w:ascii="Verdana" w:hAnsi="Verdana"/>
          <w:b/>
          <w:color w:val="800000"/>
          <w:sz w:val="28"/>
          <w:szCs w:val="28"/>
          <w:lang w:val="ru-RU"/>
        </w:rPr>
        <w:t>Желаем Вам успешных продаж!</w:t>
      </w:r>
    </w:p>
    <w:p w:rsidR="003E154F" w:rsidRPr="00E40BD0" w:rsidRDefault="003E154F" w:rsidP="003E154F">
      <w:pPr>
        <w:rPr>
          <w:rFonts w:ascii="Verdana" w:hAnsi="Verdana"/>
          <w:color w:val="000066"/>
          <w:sz w:val="28"/>
          <w:szCs w:val="28"/>
          <w:lang w:val="ru-RU"/>
        </w:rPr>
      </w:pPr>
    </w:p>
    <w:sectPr w:rsidR="003E154F" w:rsidRPr="00E40BD0" w:rsidSect="00E91F9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>
    <w:nsid w:val="03AB6BCB"/>
    <w:multiLevelType w:val="hybridMultilevel"/>
    <w:tmpl w:val="29980E0C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42B1095"/>
    <w:multiLevelType w:val="hybridMultilevel"/>
    <w:tmpl w:val="B506190E"/>
    <w:lvl w:ilvl="0" w:tplc="04190009">
      <w:start w:val="1"/>
      <w:numFmt w:val="bullet"/>
      <w:lvlText w:val=""/>
      <w:lvlJc w:val="left"/>
      <w:pPr>
        <w:tabs>
          <w:tab w:val="num" w:pos="504"/>
        </w:tabs>
        <w:ind w:left="-144" w:firstLine="14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A7F61"/>
    <w:multiLevelType w:val="hybridMultilevel"/>
    <w:tmpl w:val="EE049E3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79DC7518">
      <w:numFmt w:val="bullet"/>
      <w:lvlText w:val="•"/>
      <w:lvlJc w:val="left"/>
      <w:pPr>
        <w:ind w:left="1379" w:hanging="1008"/>
      </w:pPr>
      <w:rPr>
        <w:rFonts w:ascii="Verdana" w:eastAsia="Times New Roman" w:hAnsi="Verdana" w:cs="Times New Roman" w:hint="default"/>
        <w:b/>
        <w:color w:val="800000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9C506E0"/>
    <w:multiLevelType w:val="hybridMultilevel"/>
    <w:tmpl w:val="65EC8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D6E32"/>
    <w:multiLevelType w:val="hybridMultilevel"/>
    <w:tmpl w:val="A37E8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2191C"/>
    <w:multiLevelType w:val="hybridMultilevel"/>
    <w:tmpl w:val="F2FAE3F0"/>
    <w:lvl w:ilvl="0" w:tplc="DCC4F5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87A05"/>
    <w:multiLevelType w:val="hybridMultilevel"/>
    <w:tmpl w:val="DF0A42E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B91CE2"/>
    <w:multiLevelType w:val="hybridMultilevel"/>
    <w:tmpl w:val="73B455AA"/>
    <w:lvl w:ilvl="0" w:tplc="04190009">
      <w:start w:val="1"/>
      <w:numFmt w:val="bullet"/>
      <w:lvlText w:val=""/>
      <w:lvlJc w:val="left"/>
      <w:pPr>
        <w:tabs>
          <w:tab w:val="num" w:pos="864"/>
        </w:tabs>
        <w:ind w:left="216" w:firstLine="144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36CB"/>
    <w:multiLevelType w:val="hybridMultilevel"/>
    <w:tmpl w:val="80E2F96A"/>
    <w:lvl w:ilvl="0" w:tplc="04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1F67270"/>
    <w:multiLevelType w:val="hybridMultilevel"/>
    <w:tmpl w:val="E6608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301DD"/>
    <w:multiLevelType w:val="hybridMultilevel"/>
    <w:tmpl w:val="732AAF8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B5E3F92"/>
    <w:multiLevelType w:val="hybridMultilevel"/>
    <w:tmpl w:val="22BE4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4FB0"/>
    <w:multiLevelType w:val="hybridMultilevel"/>
    <w:tmpl w:val="8ECA61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426C0"/>
    <w:multiLevelType w:val="hybridMultilevel"/>
    <w:tmpl w:val="78048FBE"/>
    <w:lvl w:ilvl="0" w:tplc="5A7CC064">
      <w:start w:val="1"/>
      <w:numFmt w:val="bullet"/>
      <w:lvlText w:val=""/>
      <w:lvlJc w:val="left"/>
      <w:pPr>
        <w:tabs>
          <w:tab w:val="num" w:pos="1584"/>
        </w:tabs>
        <w:ind w:left="936" w:firstLine="14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57FD0"/>
    <w:multiLevelType w:val="hybridMultilevel"/>
    <w:tmpl w:val="2850048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3930144"/>
    <w:multiLevelType w:val="hybridMultilevel"/>
    <w:tmpl w:val="686EA64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9BB1D72"/>
    <w:multiLevelType w:val="hybridMultilevel"/>
    <w:tmpl w:val="A134D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46C44"/>
    <w:multiLevelType w:val="hybridMultilevel"/>
    <w:tmpl w:val="64C6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93B94"/>
    <w:multiLevelType w:val="hybridMultilevel"/>
    <w:tmpl w:val="8C9A6160"/>
    <w:lvl w:ilvl="0" w:tplc="7ACA39EC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>
    <w:nsid w:val="64486E22"/>
    <w:multiLevelType w:val="hybridMultilevel"/>
    <w:tmpl w:val="BC327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7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1"/>
  </w:num>
  <w:num w:numId="20">
    <w:abstractNumId w:val="0"/>
  </w:num>
  <w:num w:numId="21">
    <w:abstractNumId w:val="8"/>
  </w:num>
  <w:num w:numId="22">
    <w:abstractNumId w:val="18"/>
  </w:num>
  <w:num w:numId="23">
    <w:abstractNumId w:val="16"/>
  </w:num>
  <w:num w:numId="24">
    <w:abstractNumId w:val="2"/>
  </w:num>
  <w:num w:numId="25">
    <w:abstractNumId w:val="11"/>
  </w:num>
  <w:num w:numId="26">
    <w:abstractNumId w:val="10"/>
  </w:num>
  <w:num w:numId="27">
    <w:abstractNumId w:val="6"/>
  </w:num>
  <w:num w:numId="28">
    <w:abstractNumId w:val="1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78"/>
    <w:rsid w:val="00010374"/>
    <w:rsid w:val="00027692"/>
    <w:rsid w:val="000A69D9"/>
    <w:rsid w:val="000F6505"/>
    <w:rsid w:val="00107848"/>
    <w:rsid w:val="00114113"/>
    <w:rsid w:val="00134F01"/>
    <w:rsid w:val="0014445A"/>
    <w:rsid w:val="0015116F"/>
    <w:rsid w:val="001611F6"/>
    <w:rsid w:val="00174F1B"/>
    <w:rsid w:val="00191AC7"/>
    <w:rsid w:val="001A1AFA"/>
    <w:rsid w:val="001D6BA7"/>
    <w:rsid w:val="00232AA0"/>
    <w:rsid w:val="00245B98"/>
    <w:rsid w:val="0025165E"/>
    <w:rsid w:val="002540B8"/>
    <w:rsid w:val="00264846"/>
    <w:rsid w:val="00271567"/>
    <w:rsid w:val="00273060"/>
    <w:rsid w:val="00284189"/>
    <w:rsid w:val="002B5CA4"/>
    <w:rsid w:val="002D2ABF"/>
    <w:rsid w:val="002D2D66"/>
    <w:rsid w:val="002E7132"/>
    <w:rsid w:val="002F4289"/>
    <w:rsid w:val="00305C98"/>
    <w:rsid w:val="0033359A"/>
    <w:rsid w:val="00394B4F"/>
    <w:rsid w:val="003B7631"/>
    <w:rsid w:val="003C1C2F"/>
    <w:rsid w:val="003D7021"/>
    <w:rsid w:val="003E154F"/>
    <w:rsid w:val="0040330E"/>
    <w:rsid w:val="00407F51"/>
    <w:rsid w:val="0041027C"/>
    <w:rsid w:val="00424884"/>
    <w:rsid w:val="0047774F"/>
    <w:rsid w:val="004B3B13"/>
    <w:rsid w:val="004D05A6"/>
    <w:rsid w:val="004F7CCB"/>
    <w:rsid w:val="00537BF4"/>
    <w:rsid w:val="00563301"/>
    <w:rsid w:val="005A3642"/>
    <w:rsid w:val="005B1697"/>
    <w:rsid w:val="005B40D3"/>
    <w:rsid w:val="005D1B31"/>
    <w:rsid w:val="005E4225"/>
    <w:rsid w:val="00612B99"/>
    <w:rsid w:val="0063291B"/>
    <w:rsid w:val="00653C6A"/>
    <w:rsid w:val="006601C0"/>
    <w:rsid w:val="00672651"/>
    <w:rsid w:val="00692E45"/>
    <w:rsid w:val="006C7EBA"/>
    <w:rsid w:val="006D3905"/>
    <w:rsid w:val="007067CC"/>
    <w:rsid w:val="00707413"/>
    <w:rsid w:val="00707940"/>
    <w:rsid w:val="00774E87"/>
    <w:rsid w:val="007F64F4"/>
    <w:rsid w:val="00804843"/>
    <w:rsid w:val="008435FA"/>
    <w:rsid w:val="00865883"/>
    <w:rsid w:val="0087272C"/>
    <w:rsid w:val="008C08B9"/>
    <w:rsid w:val="008F1429"/>
    <w:rsid w:val="009151C7"/>
    <w:rsid w:val="00946586"/>
    <w:rsid w:val="009648E8"/>
    <w:rsid w:val="009970AC"/>
    <w:rsid w:val="009A67D5"/>
    <w:rsid w:val="009F2C48"/>
    <w:rsid w:val="00A17B70"/>
    <w:rsid w:val="00A23843"/>
    <w:rsid w:val="00A37AFF"/>
    <w:rsid w:val="00A720D3"/>
    <w:rsid w:val="00A86A52"/>
    <w:rsid w:val="00AC23E6"/>
    <w:rsid w:val="00AE19E0"/>
    <w:rsid w:val="00AF240E"/>
    <w:rsid w:val="00B033DD"/>
    <w:rsid w:val="00B16CD1"/>
    <w:rsid w:val="00B41603"/>
    <w:rsid w:val="00B71836"/>
    <w:rsid w:val="00B83C81"/>
    <w:rsid w:val="00B918F3"/>
    <w:rsid w:val="00B928D0"/>
    <w:rsid w:val="00B956D1"/>
    <w:rsid w:val="00BE0D4E"/>
    <w:rsid w:val="00BE2760"/>
    <w:rsid w:val="00BF147D"/>
    <w:rsid w:val="00C37FBC"/>
    <w:rsid w:val="00C4642B"/>
    <w:rsid w:val="00C47D85"/>
    <w:rsid w:val="00CA4D8D"/>
    <w:rsid w:val="00CC6072"/>
    <w:rsid w:val="00CF59C6"/>
    <w:rsid w:val="00D43B47"/>
    <w:rsid w:val="00D702D9"/>
    <w:rsid w:val="00D75EA0"/>
    <w:rsid w:val="00DA0608"/>
    <w:rsid w:val="00DC5479"/>
    <w:rsid w:val="00DF7CEC"/>
    <w:rsid w:val="00E021BA"/>
    <w:rsid w:val="00E23C3B"/>
    <w:rsid w:val="00E31C78"/>
    <w:rsid w:val="00E40BD0"/>
    <w:rsid w:val="00E542CD"/>
    <w:rsid w:val="00E660F9"/>
    <w:rsid w:val="00E718FB"/>
    <w:rsid w:val="00E81EB2"/>
    <w:rsid w:val="00E91F93"/>
    <w:rsid w:val="00EA7D59"/>
    <w:rsid w:val="00ED1D5F"/>
    <w:rsid w:val="00ED3F4A"/>
    <w:rsid w:val="00ED43C9"/>
    <w:rsid w:val="00F21125"/>
    <w:rsid w:val="00F51963"/>
    <w:rsid w:val="00F61FFF"/>
    <w:rsid w:val="00F6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31C78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31C78"/>
    <w:rPr>
      <w:rFonts w:ascii="Times New Roman" w:eastAsia="Times New Roman" w:hAnsi="Times New Roman" w:cs="Times New Roman"/>
      <w:b/>
      <w:bCs/>
      <w:sz w:val="24"/>
      <w:szCs w:val="24"/>
      <w:lang w:eastAsia="en-US" w:bidi="he-IL"/>
    </w:rPr>
  </w:style>
  <w:style w:type="character" w:customStyle="1" w:styleId="EmailStyle16">
    <w:name w:val="EmailStyle16"/>
    <w:semiHidden/>
    <w:rsid w:val="00E31C78"/>
    <w:rPr>
      <w:rFonts w:ascii="Arial" w:hAnsi="Arial" w:cs="Arial"/>
      <w:color w:val="000080"/>
      <w:sz w:val="20"/>
      <w:szCs w:val="20"/>
    </w:rPr>
  </w:style>
  <w:style w:type="paragraph" w:customStyle="1" w:styleId="NormalPar">
    <w:name w:val="NormalPar"/>
    <w:rsid w:val="00E31C78"/>
    <w:pPr>
      <w:suppressAutoHyphens/>
    </w:pPr>
    <w:rPr>
      <w:rFonts w:ascii="David" w:eastAsia="Arial" w:hAnsi="David" w:cs="Miriam"/>
      <w:sz w:val="24"/>
      <w:szCs w:val="24"/>
      <w:lang w:val="he-IL" w:eastAsia="he-IL" w:bidi="he-IL"/>
    </w:rPr>
  </w:style>
  <w:style w:type="paragraph" w:styleId="a3">
    <w:name w:val="No Spacing"/>
    <w:uiPriority w:val="1"/>
    <w:qFormat/>
    <w:rsid w:val="00394B4F"/>
    <w:rPr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9F2C48"/>
    <w:pPr>
      <w:ind w:left="720"/>
      <w:contextualSpacing/>
    </w:pPr>
  </w:style>
  <w:style w:type="character" w:styleId="a5">
    <w:name w:val="Hyperlink"/>
    <w:unhideWhenUsed/>
    <w:rsid w:val="00CF59C6"/>
    <w:rPr>
      <w:color w:val="0000FF"/>
      <w:u w:val="single"/>
    </w:rPr>
  </w:style>
  <w:style w:type="character" w:customStyle="1" w:styleId="EmailStyle211">
    <w:name w:val="EmailStyle211"/>
    <w:semiHidden/>
    <w:rsid w:val="00B83C81"/>
    <w:rPr>
      <w:rFonts w:ascii="Arial" w:hAnsi="Arial" w:cs="Arial"/>
      <w:color w:val="000080"/>
      <w:sz w:val="20"/>
      <w:szCs w:val="20"/>
    </w:rPr>
  </w:style>
  <w:style w:type="character" w:customStyle="1" w:styleId="EmailStyle221">
    <w:name w:val="EmailStyle221"/>
    <w:semiHidden/>
    <w:rsid w:val="00D75EA0"/>
    <w:rPr>
      <w:rFonts w:ascii="Arial" w:hAnsi="Arial" w:cs="Arial"/>
      <w:color w:val="000080"/>
      <w:sz w:val="20"/>
      <w:szCs w:val="20"/>
    </w:rPr>
  </w:style>
  <w:style w:type="paragraph" w:customStyle="1" w:styleId="ReturnAddress">
    <w:name w:val="Return Address"/>
    <w:basedOn w:val="a"/>
    <w:rsid w:val="006C7EBA"/>
    <w:pPr>
      <w:keepLines/>
      <w:spacing w:after="0" w:line="200" w:lineRule="atLeast"/>
    </w:pPr>
    <w:rPr>
      <w:rFonts w:ascii="Arial" w:hAnsi="Arial"/>
      <w:spacing w:val="-2"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7E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rdanpass.j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Amira Tour</Company>
  <LinksUpToDate>false</LinksUpToDate>
  <CharactersWithSpaces>3990</CharactersWithSpaces>
  <SharedDoc>false</SharedDoc>
  <HLinks>
    <vt:vector size="24" baseType="variant">
      <vt:variant>
        <vt:i4>1048653</vt:i4>
      </vt:variant>
      <vt:variant>
        <vt:i4>9</vt:i4>
      </vt:variant>
      <vt:variant>
        <vt:i4>0</vt:i4>
      </vt:variant>
      <vt:variant>
        <vt:i4>5</vt:i4>
      </vt:variant>
      <vt:variant>
        <vt:lpwstr>http://www.jordanpass.jo/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http://www.amira-tours.com/</vt:lpwstr>
      </vt:variant>
      <vt:variant>
        <vt:lpwstr/>
      </vt:variant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mailto:svetlana@amira-tours.com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mailto:info@amira-tours.com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Lena.d</cp:lastModifiedBy>
  <cp:revision>2</cp:revision>
  <cp:lastPrinted>2010-08-05T12:04:00Z</cp:lastPrinted>
  <dcterms:created xsi:type="dcterms:W3CDTF">2016-11-07T15:20:00Z</dcterms:created>
  <dcterms:modified xsi:type="dcterms:W3CDTF">2016-11-07T15:20:00Z</dcterms:modified>
</cp:coreProperties>
</file>