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6F" w:rsidRPr="005F25CA" w:rsidRDefault="0015116F" w:rsidP="0015116F">
      <w:pPr>
        <w:spacing w:after="0"/>
        <w:rPr>
          <w:vanish/>
          <w:lang w:val="ru-RU"/>
        </w:rPr>
      </w:pPr>
    </w:p>
    <w:p w:rsidR="00A17B70" w:rsidRDefault="00A17B70" w:rsidP="00394B4F">
      <w:pPr>
        <w:spacing w:line="240" w:lineRule="auto"/>
        <w:rPr>
          <w:rFonts w:ascii="Verdana" w:hAnsi="Verdana"/>
          <w:b/>
          <w:bCs/>
          <w:color w:val="FF0000"/>
          <w:sz w:val="20"/>
          <w:szCs w:val="20"/>
          <w:u w:val="single"/>
          <w:lang w:val="ru-RU"/>
        </w:rPr>
      </w:pPr>
    </w:p>
    <w:p w:rsidR="005F25CA" w:rsidRDefault="001D7599" w:rsidP="00D43B47">
      <w:pPr>
        <w:pStyle w:val="a3"/>
        <w:jc w:val="center"/>
        <w:rPr>
          <w:rFonts w:ascii="Cambria" w:hAnsi="Cambria"/>
          <w:b/>
          <w:color w:val="800000"/>
          <w:sz w:val="40"/>
          <w:szCs w:val="40"/>
          <w:lang w:val="ru-RU"/>
        </w:rPr>
      </w:pPr>
      <w:r w:rsidRPr="007F55DB">
        <w:rPr>
          <w:rFonts w:ascii="Cambria" w:hAnsi="Cambria"/>
          <w:b/>
          <w:color w:val="800000"/>
          <w:sz w:val="40"/>
          <w:szCs w:val="40"/>
          <w:lang w:val="ru-RU"/>
        </w:rPr>
        <w:t xml:space="preserve">           </w:t>
      </w:r>
      <w:r w:rsidR="005F25CA">
        <w:rPr>
          <w:rFonts w:ascii="Cambria" w:hAnsi="Cambria"/>
          <w:b/>
          <w:color w:val="800000"/>
          <w:sz w:val="40"/>
          <w:szCs w:val="40"/>
          <w:lang w:val="ru-RU"/>
        </w:rPr>
        <w:t xml:space="preserve"> </w:t>
      </w:r>
    </w:p>
    <w:p w:rsidR="005F25CA" w:rsidRDefault="005F25CA" w:rsidP="00D43B47">
      <w:pPr>
        <w:pStyle w:val="a3"/>
        <w:jc w:val="center"/>
        <w:rPr>
          <w:rFonts w:ascii="Cambria" w:hAnsi="Cambria"/>
          <w:b/>
          <w:color w:val="800000"/>
          <w:sz w:val="40"/>
          <w:szCs w:val="40"/>
          <w:lang w:val="ru-RU"/>
        </w:rPr>
      </w:pPr>
    </w:p>
    <w:p w:rsidR="00713D3D" w:rsidRPr="007F55DB" w:rsidRDefault="00836465" w:rsidP="00D43B47">
      <w:pPr>
        <w:pStyle w:val="a3"/>
        <w:jc w:val="center"/>
        <w:rPr>
          <w:rFonts w:ascii="Cambria" w:hAnsi="Cambria"/>
          <w:b/>
          <w:color w:val="800000"/>
          <w:sz w:val="40"/>
          <w:szCs w:val="40"/>
          <w:lang w:val="ru-RU"/>
        </w:rPr>
      </w:pPr>
      <w:r w:rsidRPr="007F55DB">
        <w:rPr>
          <w:rFonts w:ascii="Cambria" w:hAnsi="Cambria"/>
          <w:b/>
          <w:color w:val="800000"/>
          <w:sz w:val="40"/>
          <w:szCs w:val="40"/>
          <w:lang w:val="ru-RU"/>
        </w:rPr>
        <w:t>Тур «Выходные в Иордании»</w:t>
      </w:r>
    </w:p>
    <w:p w:rsidR="00713D3D" w:rsidRPr="007F55DB" w:rsidRDefault="001D7599" w:rsidP="00D43B47">
      <w:pPr>
        <w:pStyle w:val="a3"/>
        <w:jc w:val="center"/>
        <w:rPr>
          <w:rFonts w:ascii="Cambria" w:hAnsi="Cambria"/>
          <w:b/>
          <w:color w:val="800000"/>
          <w:sz w:val="32"/>
          <w:szCs w:val="32"/>
          <w:lang w:val="ru-RU"/>
        </w:rPr>
      </w:pPr>
      <w:r w:rsidRPr="007F55DB">
        <w:rPr>
          <w:rFonts w:ascii="Cambria" w:hAnsi="Cambria"/>
          <w:b/>
          <w:color w:val="800000"/>
          <w:sz w:val="32"/>
          <w:szCs w:val="32"/>
          <w:lang w:val="ru-RU"/>
        </w:rPr>
        <w:t xml:space="preserve">                </w:t>
      </w:r>
      <w:r w:rsidR="00713D3D" w:rsidRPr="007F55DB">
        <w:rPr>
          <w:rFonts w:ascii="Cambria" w:hAnsi="Cambria"/>
          <w:b/>
          <w:color w:val="800000"/>
          <w:sz w:val="32"/>
          <w:szCs w:val="32"/>
          <w:lang w:val="ru-RU"/>
        </w:rPr>
        <w:t>5 дней/ 4 ночи</w:t>
      </w:r>
    </w:p>
    <w:p w:rsidR="001D7599" w:rsidRPr="007F55DB" w:rsidRDefault="00BE57B5" w:rsidP="001D7599">
      <w:pPr>
        <w:pStyle w:val="a3"/>
        <w:jc w:val="right"/>
        <w:rPr>
          <w:rFonts w:ascii="Cambria" w:hAnsi="Cambria"/>
          <w:color w:val="800000"/>
          <w:sz w:val="32"/>
          <w:szCs w:val="32"/>
          <w:lang w:val="ru-RU"/>
        </w:rPr>
      </w:pPr>
      <w:r>
        <w:rPr>
          <w:rFonts w:ascii="Cambria" w:hAnsi="Cambria"/>
          <w:noProof/>
          <w:color w:val="800000"/>
          <w:sz w:val="32"/>
          <w:szCs w:val="32"/>
          <w:lang w:val="ru-RU" w:eastAsia="ru-RU"/>
        </w:rPr>
        <w:drawing>
          <wp:inline distT="0" distB="0" distL="0" distR="0">
            <wp:extent cx="6048375" cy="3124200"/>
            <wp:effectExtent l="19050" t="0" r="9525" b="0"/>
            <wp:docPr id="1" name="Рисунок 1" descr="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99" w:rsidRDefault="001D7599" w:rsidP="00713D3D">
      <w:pPr>
        <w:spacing w:after="0" w:line="240" w:lineRule="auto"/>
        <w:jc w:val="center"/>
        <w:rPr>
          <w:rFonts w:ascii="Cambria" w:hAnsi="Cambria" w:cs="Courier New"/>
          <w:b/>
          <w:color w:val="800000"/>
          <w:sz w:val="28"/>
          <w:szCs w:val="28"/>
          <w:lang w:val="ru-RU"/>
        </w:rPr>
      </w:pPr>
    </w:p>
    <w:p w:rsidR="00713D3D" w:rsidRPr="00713D3D" w:rsidRDefault="00713D3D" w:rsidP="00713D3D">
      <w:pPr>
        <w:spacing w:after="0" w:line="240" w:lineRule="auto"/>
        <w:jc w:val="center"/>
        <w:rPr>
          <w:rFonts w:ascii="Cambria" w:hAnsi="Cambria" w:cs="Courier New"/>
          <w:b/>
          <w:color w:val="800000"/>
          <w:sz w:val="28"/>
          <w:szCs w:val="28"/>
          <w:lang w:val="ru-RU"/>
        </w:rPr>
      </w:pPr>
      <w:r w:rsidRPr="00713D3D">
        <w:rPr>
          <w:rFonts w:ascii="Cambria" w:hAnsi="Cambria" w:cs="Courier New"/>
          <w:b/>
          <w:color w:val="800000"/>
          <w:sz w:val="28"/>
          <w:szCs w:val="28"/>
          <w:lang w:val="ru-RU"/>
        </w:rPr>
        <w:t xml:space="preserve">Программа тура   </w:t>
      </w:r>
    </w:p>
    <w:p w:rsidR="00713D3D" w:rsidRPr="00713D3D" w:rsidRDefault="00713D3D" w:rsidP="00713D3D">
      <w:pPr>
        <w:spacing w:after="0" w:line="240" w:lineRule="auto"/>
        <w:jc w:val="center"/>
        <w:rPr>
          <w:rFonts w:ascii="Cambria" w:hAnsi="Cambria" w:cs="Courier New"/>
          <w:b/>
          <w:color w:val="000080"/>
          <w:sz w:val="28"/>
          <w:szCs w:val="28"/>
          <w:lang w:val="ru-RU"/>
        </w:rPr>
      </w:pPr>
      <w:r w:rsidRPr="00713D3D">
        <w:rPr>
          <w:rFonts w:ascii="Cambria" w:hAnsi="Cambria" w:cs="Courier New"/>
          <w:b/>
          <w:color w:val="000080"/>
          <w:sz w:val="28"/>
          <w:szCs w:val="28"/>
          <w:lang w:val="ru-RU"/>
        </w:rPr>
        <w:t xml:space="preserve"> </w:t>
      </w:r>
    </w:p>
    <w:p w:rsidR="00713D3D" w:rsidRPr="00E061C8" w:rsidRDefault="00713D3D" w:rsidP="00713D3D">
      <w:pPr>
        <w:spacing w:after="0" w:line="240" w:lineRule="auto"/>
        <w:jc w:val="both"/>
        <w:rPr>
          <w:rFonts w:ascii="Cambria" w:hAnsi="Cambria"/>
          <w:b/>
          <w:iCs/>
          <w:color w:val="800000"/>
          <w:sz w:val="24"/>
          <w:szCs w:val="24"/>
          <w:lang w:val="ru-RU"/>
        </w:rPr>
      </w:pPr>
      <w:r w:rsidRPr="00E061C8">
        <w:rPr>
          <w:rFonts w:ascii="Cambria" w:hAnsi="Cambria"/>
          <w:b/>
          <w:iCs/>
          <w:color w:val="800000"/>
          <w:sz w:val="24"/>
          <w:szCs w:val="24"/>
          <w:lang w:val="ru-RU"/>
        </w:rPr>
        <w:t>День 1: Прилет в</w:t>
      </w:r>
      <w:r w:rsidR="00ED77AE" w:rsidRPr="00E061C8">
        <w:rPr>
          <w:rFonts w:ascii="Cambria" w:hAnsi="Cambria"/>
          <w:b/>
          <w:iCs/>
          <w:color w:val="800000"/>
          <w:sz w:val="24"/>
          <w:szCs w:val="24"/>
          <w:lang w:val="ru-RU"/>
        </w:rPr>
        <w:t xml:space="preserve"> Амман</w:t>
      </w:r>
    </w:p>
    <w:p w:rsidR="00713D3D" w:rsidRPr="00836465" w:rsidRDefault="00713D3D" w:rsidP="00713D3D">
      <w:pPr>
        <w:spacing w:after="0" w:line="240" w:lineRule="auto"/>
        <w:jc w:val="both"/>
        <w:rPr>
          <w:rFonts w:ascii="Cambria" w:hAnsi="Cambria"/>
          <w:b/>
          <w:sz w:val="20"/>
          <w:szCs w:val="20"/>
          <w:lang w:val="ru-RU"/>
        </w:rPr>
      </w:pPr>
      <w:r w:rsidRPr="00836465">
        <w:rPr>
          <w:rFonts w:ascii="Cambria" w:hAnsi="Cambria"/>
          <w:b/>
          <w:sz w:val="20"/>
          <w:szCs w:val="20"/>
          <w:lang w:val="ru-RU"/>
        </w:rPr>
        <w:t>П</w:t>
      </w:r>
      <w:r w:rsidR="007C26EA">
        <w:rPr>
          <w:rFonts w:ascii="Cambria" w:hAnsi="Cambria"/>
          <w:b/>
          <w:sz w:val="20"/>
          <w:szCs w:val="20"/>
          <w:lang w:val="ru-RU"/>
        </w:rPr>
        <w:t xml:space="preserve">рилёт в Международный аэропорт </w:t>
      </w:r>
      <w:r w:rsidRPr="00836465">
        <w:rPr>
          <w:rFonts w:ascii="Cambria" w:hAnsi="Cambria"/>
          <w:b/>
          <w:sz w:val="20"/>
          <w:szCs w:val="20"/>
          <w:lang w:val="ru-RU"/>
        </w:rPr>
        <w:t>города Аммана –</w:t>
      </w:r>
      <w:r w:rsidRPr="00836465">
        <w:rPr>
          <w:rFonts w:ascii="Cambria" w:hAnsi="Cambria"/>
          <w:b/>
          <w:sz w:val="20"/>
          <w:szCs w:val="20"/>
        </w:rPr>
        <w:t>Queen</w:t>
      </w:r>
      <w:r w:rsidRPr="00836465">
        <w:rPr>
          <w:rFonts w:ascii="Cambria" w:hAnsi="Cambria"/>
          <w:b/>
          <w:sz w:val="20"/>
          <w:szCs w:val="20"/>
          <w:lang w:val="ru-RU"/>
        </w:rPr>
        <w:t xml:space="preserve"> </w:t>
      </w:r>
      <w:r w:rsidRPr="00836465">
        <w:rPr>
          <w:rFonts w:ascii="Cambria" w:hAnsi="Cambria"/>
          <w:b/>
          <w:sz w:val="20"/>
          <w:szCs w:val="20"/>
        </w:rPr>
        <w:t>Alia</w:t>
      </w:r>
      <w:r w:rsidRPr="00836465">
        <w:rPr>
          <w:rFonts w:ascii="Cambria" w:hAnsi="Cambria"/>
          <w:b/>
          <w:sz w:val="20"/>
          <w:szCs w:val="20"/>
          <w:lang w:val="ru-RU"/>
        </w:rPr>
        <w:t xml:space="preserve"> </w:t>
      </w:r>
      <w:r w:rsidRPr="00836465">
        <w:rPr>
          <w:rFonts w:ascii="Cambria" w:hAnsi="Cambria"/>
          <w:b/>
          <w:sz w:val="20"/>
          <w:szCs w:val="20"/>
        </w:rPr>
        <w:t>International</w:t>
      </w:r>
      <w:r w:rsidRPr="00836465">
        <w:rPr>
          <w:rFonts w:ascii="Cambria" w:hAnsi="Cambria"/>
          <w:b/>
          <w:sz w:val="20"/>
          <w:szCs w:val="20"/>
          <w:lang w:val="ru-RU"/>
        </w:rPr>
        <w:t xml:space="preserve"> </w:t>
      </w:r>
      <w:r w:rsidRPr="00836465">
        <w:rPr>
          <w:rFonts w:ascii="Cambria" w:hAnsi="Cambria"/>
          <w:b/>
          <w:sz w:val="20"/>
          <w:szCs w:val="20"/>
        </w:rPr>
        <w:t>Airport</w:t>
      </w:r>
      <w:r w:rsidRPr="00836465">
        <w:rPr>
          <w:rFonts w:ascii="Cambria" w:hAnsi="Cambria"/>
          <w:b/>
          <w:sz w:val="20"/>
          <w:szCs w:val="20"/>
          <w:lang w:val="ru-RU"/>
        </w:rPr>
        <w:t>.</w:t>
      </w:r>
    </w:p>
    <w:p w:rsidR="00713D3D" w:rsidRPr="00836465" w:rsidRDefault="00713D3D" w:rsidP="00713D3D">
      <w:pPr>
        <w:spacing w:after="0" w:line="240" w:lineRule="auto"/>
        <w:rPr>
          <w:rFonts w:ascii="Cambria" w:hAnsi="Cambria"/>
          <w:b/>
          <w:sz w:val="20"/>
          <w:szCs w:val="20"/>
          <w:lang w:val="ru-RU"/>
        </w:rPr>
      </w:pPr>
      <w:r w:rsidRPr="00836465">
        <w:rPr>
          <w:rFonts w:ascii="Cambria" w:hAnsi="Cambria"/>
          <w:b/>
          <w:sz w:val="20"/>
          <w:szCs w:val="20"/>
          <w:lang w:val="ru-RU"/>
        </w:rPr>
        <w:t xml:space="preserve">Процедура получения визы и багажа,  трансфер </w:t>
      </w:r>
      <w:r w:rsidR="00ED77AE" w:rsidRPr="00836465">
        <w:rPr>
          <w:rFonts w:ascii="Cambria" w:hAnsi="Cambria"/>
          <w:b/>
          <w:sz w:val="20"/>
          <w:szCs w:val="20"/>
          <w:lang w:val="ru-RU"/>
        </w:rPr>
        <w:t>в отель Аммана</w:t>
      </w:r>
      <w:r w:rsidRPr="00836465">
        <w:rPr>
          <w:rFonts w:ascii="Cambria" w:hAnsi="Cambria"/>
          <w:b/>
          <w:sz w:val="20"/>
          <w:szCs w:val="20"/>
          <w:lang w:val="ru-RU"/>
        </w:rPr>
        <w:t xml:space="preserve">, отдых. </w:t>
      </w:r>
    </w:p>
    <w:p w:rsidR="00713D3D" w:rsidRPr="00836465" w:rsidRDefault="00713D3D" w:rsidP="00713D3D">
      <w:pPr>
        <w:spacing w:after="0" w:line="240" w:lineRule="auto"/>
        <w:rPr>
          <w:rFonts w:ascii="Cambria" w:hAnsi="Cambria"/>
          <w:b/>
          <w:sz w:val="20"/>
          <w:szCs w:val="20"/>
          <w:lang w:val="ru-RU"/>
        </w:rPr>
      </w:pPr>
    </w:p>
    <w:p w:rsidR="00836465" w:rsidRPr="00E061C8" w:rsidRDefault="00836465" w:rsidP="00836465">
      <w:pPr>
        <w:spacing w:after="0" w:line="240" w:lineRule="auto"/>
        <w:jc w:val="both"/>
        <w:rPr>
          <w:rFonts w:ascii="Cambria" w:hAnsi="Cambria"/>
          <w:b/>
          <w:iCs/>
          <w:color w:val="800000"/>
          <w:sz w:val="24"/>
          <w:szCs w:val="24"/>
          <w:lang w:val="ru-RU"/>
        </w:rPr>
      </w:pPr>
      <w:r w:rsidRPr="00E061C8">
        <w:rPr>
          <w:rFonts w:ascii="Cambria" w:hAnsi="Cambria"/>
          <w:b/>
          <w:iCs/>
          <w:color w:val="800000"/>
          <w:sz w:val="24"/>
          <w:szCs w:val="24"/>
          <w:lang w:val="ru-RU"/>
        </w:rPr>
        <w:t>День 2:  Амман исторический и современный. Библейская Иордания.</w:t>
      </w:r>
    </w:p>
    <w:p w:rsidR="00836465" w:rsidRPr="00836465" w:rsidRDefault="00836465" w:rsidP="00836465">
      <w:pPr>
        <w:spacing w:after="0" w:line="240" w:lineRule="auto"/>
        <w:jc w:val="both"/>
        <w:rPr>
          <w:rFonts w:ascii="Cambria" w:hAnsi="Cambria"/>
          <w:b/>
          <w:sz w:val="20"/>
          <w:szCs w:val="20"/>
          <w:lang w:val="ru-RU"/>
        </w:rPr>
      </w:pPr>
      <w:r w:rsidRPr="00836465">
        <w:rPr>
          <w:rFonts w:ascii="Cambria" w:hAnsi="Cambria"/>
          <w:b/>
          <w:sz w:val="20"/>
          <w:szCs w:val="20"/>
          <w:lang w:val="ru-RU"/>
        </w:rPr>
        <w:t>Завтрак в главном ресторане отеля.</w:t>
      </w:r>
    </w:p>
    <w:p w:rsidR="00836465" w:rsidRPr="00836465" w:rsidRDefault="00836465" w:rsidP="00836465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  <w:lang w:val="ru-RU"/>
        </w:rPr>
      </w:pPr>
      <w:r w:rsidRPr="00836465">
        <w:rPr>
          <w:rFonts w:ascii="Cambria" w:hAnsi="Cambria"/>
          <w:b/>
          <w:sz w:val="20"/>
          <w:szCs w:val="20"/>
          <w:lang w:val="ru-RU"/>
        </w:rPr>
        <w:t>В</w:t>
      </w:r>
      <w:r w:rsidRPr="00836465">
        <w:rPr>
          <w:rFonts w:ascii="Cambria" w:hAnsi="Cambria" w:cs="Arial"/>
          <w:b/>
          <w:color w:val="000000"/>
          <w:sz w:val="20"/>
          <w:szCs w:val="20"/>
          <w:lang w:val="ru-RU"/>
        </w:rPr>
        <w:t>ы познакомитесь со столицей Иордании, прекрасным городом Амманом. В обзорной поездке по городу Вы увидите современн</w:t>
      </w:r>
      <w:r>
        <w:rPr>
          <w:rFonts w:ascii="Cambria" w:hAnsi="Cambria" w:cs="Arial"/>
          <w:b/>
          <w:color w:val="000000"/>
          <w:sz w:val="20"/>
          <w:szCs w:val="20"/>
          <w:lang w:val="ru-RU"/>
        </w:rPr>
        <w:t>ую и историческую части столицы, п</w:t>
      </w:r>
      <w:r w:rsidRPr="00836465">
        <w:rPr>
          <w:rFonts w:ascii="Cambria" w:hAnsi="Cambria" w:cs="Arial"/>
          <w:b/>
          <w:color w:val="000000"/>
          <w:sz w:val="20"/>
          <w:szCs w:val="20"/>
          <w:lang w:val="ru-RU"/>
        </w:rPr>
        <w:t>осетите Цитадель, с высоты которой открывается изумительный вид на Восточный Амман.</w:t>
      </w:r>
    </w:p>
    <w:p w:rsidR="007C26EA" w:rsidRPr="00836465" w:rsidRDefault="00836465" w:rsidP="007C26EA">
      <w:pPr>
        <w:spacing w:after="0" w:line="240" w:lineRule="auto"/>
        <w:rPr>
          <w:rFonts w:ascii="Cambria" w:hAnsi="Cambria" w:cs="Arial"/>
          <w:b/>
          <w:color w:val="000000"/>
          <w:sz w:val="20"/>
          <w:szCs w:val="20"/>
          <w:lang w:val="ru-RU"/>
        </w:rPr>
      </w:pPr>
      <w:r>
        <w:rPr>
          <w:rFonts w:ascii="Cambria" w:hAnsi="Cambria" w:cs="Arial"/>
          <w:b/>
          <w:color w:val="000000"/>
          <w:sz w:val="20"/>
          <w:szCs w:val="20"/>
          <w:lang w:val="ru-RU"/>
        </w:rPr>
        <w:t>После, Вы отправитесь на Гору</w:t>
      </w:r>
      <w:r w:rsidRPr="00713D3D">
        <w:rPr>
          <w:rFonts w:ascii="Cambria" w:hAnsi="Cambria"/>
          <w:b/>
          <w:sz w:val="20"/>
          <w:szCs w:val="20"/>
          <w:lang w:val="ru-RU"/>
        </w:rPr>
        <w:t xml:space="preserve"> Небо - э</w:t>
      </w:r>
      <w:r w:rsidR="007C26EA">
        <w:rPr>
          <w:rFonts w:ascii="Cambria" w:hAnsi="Cambria"/>
          <w:b/>
          <w:sz w:val="20"/>
          <w:szCs w:val="20"/>
          <w:lang w:val="ru-RU"/>
        </w:rPr>
        <w:t xml:space="preserve">то предполагаемое место </w:t>
      </w:r>
      <w:r w:rsidRPr="00713D3D">
        <w:rPr>
          <w:rFonts w:ascii="Cambria" w:hAnsi="Cambria"/>
          <w:b/>
          <w:sz w:val="20"/>
          <w:szCs w:val="20"/>
          <w:lang w:val="ru-RU"/>
        </w:rPr>
        <w:t xml:space="preserve"> захоронения Пророка Моисея. С площадки перед храмом распахивается величественный вид на всю долину реки Иордан и Мерт</w:t>
      </w:r>
      <w:r w:rsidR="007C26EA">
        <w:rPr>
          <w:rFonts w:ascii="Cambria" w:hAnsi="Cambria"/>
          <w:b/>
          <w:sz w:val="20"/>
          <w:szCs w:val="20"/>
          <w:lang w:val="ru-RU"/>
        </w:rPr>
        <w:t xml:space="preserve">вое море, за которым в </w:t>
      </w:r>
      <w:r w:rsidRPr="00713D3D">
        <w:rPr>
          <w:rFonts w:ascii="Cambria" w:hAnsi="Cambria"/>
          <w:b/>
          <w:sz w:val="20"/>
          <w:szCs w:val="20"/>
          <w:lang w:val="ru-RU"/>
        </w:rPr>
        <w:t xml:space="preserve"> тумане угадываются крыши Вифлеема и Иерусалима. </w:t>
      </w:r>
      <w:r>
        <w:rPr>
          <w:rFonts w:ascii="Cambria" w:hAnsi="Cambria" w:cs="Arial"/>
          <w:b/>
          <w:color w:val="000000"/>
          <w:sz w:val="20"/>
          <w:szCs w:val="20"/>
          <w:lang w:val="ru-RU"/>
        </w:rPr>
        <w:t xml:space="preserve"> </w:t>
      </w:r>
      <w:r w:rsidRPr="00713D3D">
        <w:rPr>
          <w:rFonts w:ascii="Cambria" w:hAnsi="Cambria"/>
          <w:b/>
          <w:sz w:val="20"/>
          <w:szCs w:val="20"/>
          <w:lang w:val="ru-RU"/>
        </w:rPr>
        <w:t>Далее, поездка в  город Мадаба. Главной достопримечательностью Мадабы является византийская мозаичная карта Иерусалима и других священых мест Востока. Это потрясающее произведение, созданное в 6 веке нашей эры, находится в храме Св.Георгия, относящемся к современной греческой православной церкви.</w:t>
      </w:r>
      <w:r>
        <w:rPr>
          <w:rFonts w:ascii="Cambria" w:hAnsi="Cambria" w:cs="Arial"/>
          <w:b/>
          <w:color w:val="000000"/>
          <w:sz w:val="20"/>
          <w:szCs w:val="20"/>
          <w:lang w:val="ru-RU"/>
        </w:rPr>
        <w:t xml:space="preserve"> </w:t>
      </w:r>
      <w:r w:rsidR="007C26EA">
        <w:rPr>
          <w:rFonts w:ascii="Cambria" w:hAnsi="Cambria" w:cs="Arial"/>
          <w:b/>
          <w:color w:val="000000"/>
          <w:sz w:val="20"/>
          <w:szCs w:val="20"/>
          <w:lang w:val="ru-RU"/>
        </w:rPr>
        <w:t xml:space="preserve"> Возвращение в  Амман</w:t>
      </w:r>
      <w:r w:rsidR="007C26EA" w:rsidRPr="00836465">
        <w:rPr>
          <w:rFonts w:ascii="Cambria" w:hAnsi="Cambria" w:cs="Arial"/>
          <w:b/>
          <w:color w:val="000000"/>
          <w:sz w:val="20"/>
          <w:szCs w:val="20"/>
          <w:lang w:val="ru-RU"/>
        </w:rPr>
        <w:t xml:space="preserve">. </w:t>
      </w:r>
    </w:p>
    <w:p w:rsidR="00836465" w:rsidRDefault="00836465" w:rsidP="00836465">
      <w:pPr>
        <w:spacing w:after="0" w:line="240" w:lineRule="auto"/>
        <w:rPr>
          <w:rFonts w:ascii="Cambria" w:hAnsi="Cambria" w:cs="Arial"/>
          <w:b/>
          <w:color w:val="000000"/>
          <w:sz w:val="20"/>
          <w:szCs w:val="20"/>
          <w:lang w:val="ru-RU"/>
        </w:rPr>
      </w:pPr>
    </w:p>
    <w:p w:rsidR="00836465" w:rsidRPr="00E061C8" w:rsidRDefault="00836465" w:rsidP="00836465">
      <w:pPr>
        <w:spacing w:after="0" w:line="240" w:lineRule="auto"/>
        <w:jc w:val="both"/>
        <w:rPr>
          <w:rFonts w:ascii="Cambria" w:hAnsi="Cambria" w:cs="Courier New"/>
          <w:b/>
          <w:color w:val="800000"/>
          <w:sz w:val="24"/>
          <w:szCs w:val="24"/>
          <w:lang w:val="ru-RU"/>
        </w:rPr>
      </w:pPr>
      <w:r w:rsidRPr="00E061C8">
        <w:rPr>
          <w:rFonts w:ascii="Cambria" w:hAnsi="Cambria"/>
          <w:b/>
          <w:iCs/>
          <w:color w:val="800000"/>
          <w:sz w:val="24"/>
          <w:szCs w:val="24"/>
          <w:lang w:val="ru-RU"/>
        </w:rPr>
        <w:t>День 3: Чудо Света-Петра.</w:t>
      </w:r>
    </w:p>
    <w:p w:rsidR="00836465" w:rsidRPr="00836465" w:rsidRDefault="00836465" w:rsidP="00836465">
      <w:pPr>
        <w:spacing w:after="0" w:line="240" w:lineRule="auto"/>
        <w:rPr>
          <w:rFonts w:ascii="Cambria" w:hAnsi="Cambria"/>
          <w:b/>
          <w:sz w:val="20"/>
          <w:szCs w:val="20"/>
          <w:lang w:val="ru-RU"/>
        </w:rPr>
      </w:pPr>
      <w:r w:rsidRPr="00836465">
        <w:rPr>
          <w:rFonts w:ascii="Cambria" w:hAnsi="Cambria"/>
          <w:b/>
          <w:sz w:val="20"/>
          <w:szCs w:val="20"/>
          <w:lang w:val="ru-RU"/>
        </w:rPr>
        <w:t>Завтрак в главном рес</w:t>
      </w:r>
      <w:r>
        <w:rPr>
          <w:rFonts w:ascii="Cambria" w:hAnsi="Cambria"/>
          <w:b/>
          <w:sz w:val="20"/>
          <w:szCs w:val="20"/>
          <w:lang w:val="ru-RU"/>
        </w:rPr>
        <w:t xml:space="preserve">торане отеля. </w:t>
      </w:r>
      <w:r w:rsidRPr="00836465">
        <w:rPr>
          <w:rFonts w:ascii="Cambria" w:hAnsi="Cambria"/>
          <w:b/>
          <w:sz w:val="20"/>
          <w:szCs w:val="20"/>
          <w:lang w:val="ru-RU"/>
        </w:rPr>
        <w:t xml:space="preserve">Вы отправитесь в Петру – признаное  Чудо Света! </w:t>
      </w:r>
    </w:p>
    <w:p w:rsidR="00836465" w:rsidRPr="00836465" w:rsidRDefault="00836465" w:rsidP="00836465">
      <w:pPr>
        <w:spacing w:after="0" w:line="240" w:lineRule="auto"/>
        <w:rPr>
          <w:rFonts w:ascii="Cambria" w:hAnsi="Cambria" w:cs="Arial"/>
          <w:b/>
          <w:color w:val="000000"/>
          <w:sz w:val="20"/>
          <w:szCs w:val="20"/>
          <w:lang w:val="ru-RU"/>
        </w:rPr>
      </w:pPr>
      <w:r w:rsidRPr="00836465">
        <w:rPr>
          <w:rFonts w:ascii="Cambria" w:hAnsi="Cambria"/>
          <w:b/>
          <w:sz w:val="20"/>
          <w:szCs w:val="20"/>
          <w:lang w:val="ru-RU"/>
        </w:rPr>
        <w:t xml:space="preserve">Древнейший город, высеченный набатейцами в гигантском скальном массиве, имеет более чем двухтысячелетнюю историю. Это по-настоящему волшебное место: в разное время суток каменные стены и своды могут приобрести любой оттенок от светло-розового до черно-бордового. В дворце Эль Хазне стоит осмотреть сокровищницу. Кроме того здесь просто неисчислимое количество храмов, царских усыпальниц и древних памятников культуры. Вы сможете разглядеть массу интересных диковинок, насладиться  красотой  удивительных скал Петры, их многоцветьем   и причудливыми формами.  </w:t>
      </w:r>
      <w:r>
        <w:rPr>
          <w:rFonts w:ascii="Cambria" w:hAnsi="Cambria" w:cs="Arial"/>
          <w:b/>
          <w:color w:val="000000"/>
          <w:sz w:val="20"/>
          <w:szCs w:val="20"/>
          <w:lang w:val="ru-RU"/>
        </w:rPr>
        <w:t>Возвращение в  Амман</w:t>
      </w:r>
      <w:r w:rsidRPr="00836465">
        <w:rPr>
          <w:rFonts w:ascii="Cambria" w:hAnsi="Cambria" w:cs="Arial"/>
          <w:b/>
          <w:color w:val="000000"/>
          <w:sz w:val="20"/>
          <w:szCs w:val="20"/>
          <w:lang w:val="ru-RU"/>
        </w:rPr>
        <w:t xml:space="preserve">. </w:t>
      </w:r>
    </w:p>
    <w:p w:rsidR="00836465" w:rsidRDefault="00836465" w:rsidP="00836465">
      <w:pPr>
        <w:spacing w:after="0" w:line="240" w:lineRule="auto"/>
        <w:rPr>
          <w:rFonts w:ascii="Cambria" w:hAnsi="Cambria"/>
          <w:b/>
          <w:sz w:val="20"/>
          <w:szCs w:val="20"/>
          <w:lang w:val="ru-RU"/>
        </w:rPr>
      </w:pPr>
    </w:p>
    <w:p w:rsidR="00836465" w:rsidRPr="00E061C8" w:rsidRDefault="00836465" w:rsidP="00836465">
      <w:pPr>
        <w:spacing w:after="0" w:line="240" w:lineRule="auto"/>
        <w:rPr>
          <w:rFonts w:ascii="Cambria" w:hAnsi="Cambria"/>
          <w:b/>
          <w:iCs/>
          <w:color w:val="800000"/>
          <w:sz w:val="24"/>
          <w:szCs w:val="24"/>
          <w:lang w:val="ru-RU"/>
        </w:rPr>
      </w:pPr>
      <w:r w:rsidRPr="00E061C8">
        <w:rPr>
          <w:rFonts w:ascii="Cambria" w:hAnsi="Cambria"/>
          <w:b/>
          <w:iCs/>
          <w:color w:val="800000"/>
          <w:sz w:val="24"/>
          <w:szCs w:val="24"/>
          <w:lang w:val="ru-RU"/>
        </w:rPr>
        <w:t>День 4: Отдых для тела и души.</w:t>
      </w:r>
    </w:p>
    <w:p w:rsidR="00713D3D" w:rsidRDefault="00836465" w:rsidP="00713D3D">
      <w:pPr>
        <w:spacing w:after="0" w:line="240" w:lineRule="auto"/>
        <w:rPr>
          <w:rFonts w:ascii="Cambria" w:hAnsi="Cambria"/>
          <w:b/>
          <w:sz w:val="20"/>
          <w:szCs w:val="20"/>
          <w:lang w:val="ru-RU"/>
        </w:rPr>
      </w:pPr>
      <w:r w:rsidRPr="00836465">
        <w:rPr>
          <w:rFonts w:ascii="Cambria" w:hAnsi="Cambria"/>
          <w:b/>
          <w:sz w:val="20"/>
          <w:szCs w:val="20"/>
          <w:lang w:val="ru-RU"/>
        </w:rPr>
        <w:t>Завтрак в главном рес</w:t>
      </w:r>
      <w:r>
        <w:rPr>
          <w:rFonts w:ascii="Cambria" w:hAnsi="Cambria"/>
          <w:b/>
          <w:sz w:val="20"/>
          <w:szCs w:val="20"/>
          <w:lang w:val="ru-RU"/>
        </w:rPr>
        <w:t xml:space="preserve">торане отеля.  Поездка на целый день  на Мертвое море ( пляж 4* отеля).  </w:t>
      </w:r>
    </w:p>
    <w:p w:rsidR="00836465" w:rsidRDefault="00E061C8" w:rsidP="00713D3D">
      <w:pPr>
        <w:spacing w:after="0" w:line="240" w:lineRule="auto"/>
        <w:rPr>
          <w:rFonts w:ascii="Cambria" w:hAnsi="Cambria"/>
          <w:b/>
          <w:sz w:val="20"/>
          <w:szCs w:val="20"/>
          <w:lang w:val="ru-RU"/>
        </w:rPr>
      </w:pPr>
      <w:r>
        <w:rPr>
          <w:rFonts w:ascii="Cambria" w:hAnsi="Cambria"/>
          <w:b/>
          <w:sz w:val="20"/>
          <w:szCs w:val="20"/>
          <w:lang w:val="ru-RU"/>
        </w:rPr>
        <w:t xml:space="preserve">Отдых на </w:t>
      </w:r>
      <w:r w:rsidR="007C26EA">
        <w:rPr>
          <w:rFonts w:ascii="Cambria" w:hAnsi="Cambria"/>
          <w:b/>
          <w:sz w:val="20"/>
          <w:szCs w:val="20"/>
          <w:lang w:val="ru-RU"/>
        </w:rPr>
        <w:t>Мертвом море не только приятное</w:t>
      </w:r>
      <w:r>
        <w:rPr>
          <w:rFonts w:ascii="Cambria" w:hAnsi="Cambria"/>
          <w:b/>
          <w:sz w:val="20"/>
          <w:szCs w:val="20"/>
          <w:lang w:val="ru-RU"/>
        </w:rPr>
        <w:t xml:space="preserve">, </w:t>
      </w:r>
      <w:r w:rsidR="007C26EA">
        <w:rPr>
          <w:rFonts w:ascii="Cambria" w:hAnsi="Cambria"/>
          <w:b/>
          <w:sz w:val="20"/>
          <w:szCs w:val="20"/>
          <w:lang w:val="ru-RU"/>
        </w:rPr>
        <w:t xml:space="preserve"> </w:t>
      </w:r>
      <w:r>
        <w:rPr>
          <w:rFonts w:ascii="Cambria" w:hAnsi="Cambria"/>
          <w:b/>
          <w:sz w:val="20"/>
          <w:szCs w:val="20"/>
          <w:lang w:val="ru-RU"/>
        </w:rPr>
        <w:t>но полезное для здоровья занятие. На побережье моря вредное влияние ультрафиолета с</w:t>
      </w:r>
      <w:r w:rsidRPr="00E061C8">
        <w:rPr>
          <w:rFonts w:ascii="Cambria" w:hAnsi="Cambria"/>
          <w:b/>
          <w:sz w:val="20"/>
          <w:szCs w:val="20"/>
          <w:lang w:val="ru-RU"/>
        </w:rPr>
        <w:t>олнца снижает дополнительная толщина воздушного слоя, так как море находится на 400 метров ниже уровня мирового океана. Кроме того, фильтром служит и влага от испарения с поверхности воды.</w:t>
      </w:r>
      <w:r>
        <w:rPr>
          <w:rFonts w:ascii="Cambria" w:hAnsi="Cambria"/>
          <w:b/>
          <w:sz w:val="20"/>
          <w:szCs w:val="20"/>
          <w:lang w:val="ru-RU"/>
        </w:rPr>
        <w:t xml:space="preserve"> Не забудьте  также о грязевых ап</w:t>
      </w:r>
      <w:r w:rsidR="007C26EA">
        <w:rPr>
          <w:rFonts w:ascii="Cambria" w:hAnsi="Cambria"/>
          <w:b/>
          <w:sz w:val="20"/>
          <w:szCs w:val="20"/>
          <w:lang w:val="ru-RU"/>
        </w:rPr>
        <w:t>п</w:t>
      </w:r>
      <w:r w:rsidR="007F55DB">
        <w:rPr>
          <w:rFonts w:ascii="Cambria" w:hAnsi="Cambria"/>
          <w:b/>
          <w:sz w:val="20"/>
          <w:szCs w:val="20"/>
          <w:lang w:val="ru-RU"/>
        </w:rPr>
        <w:t xml:space="preserve">ликациях. </w:t>
      </w:r>
      <w:r w:rsidR="007C26EA">
        <w:rPr>
          <w:rFonts w:ascii="Cambria" w:hAnsi="Cambria"/>
          <w:b/>
          <w:sz w:val="20"/>
          <w:szCs w:val="20"/>
          <w:lang w:val="ru-RU"/>
        </w:rPr>
        <w:t>Грязь Мертвого моря содерж</w:t>
      </w:r>
      <w:r>
        <w:rPr>
          <w:rFonts w:ascii="Cambria" w:hAnsi="Cambria"/>
          <w:b/>
          <w:sz w:val="20"/>
          <w:szCs w:val="20"/>
          <w:lang w:val="ru-RU"/>
        </w:rPr>
        <w:t>ит множество полезных для кожи солей и минералов.</w:t>
      </w:r>
    </w:p>
    <w:p w:rsidR="00836465" w:rsidRDefault="00E061C8" w:rsidP="00713D3D">
      <w:pPr>
        <w:spacing w:after="0" w:line="240" w:lineRule="auto"/>
        <w:rPr>
          <w:rFonts w:ascii="Cambria" w:hAnsi="Cambria"/>
          <w:b/>
          <w:sz w:val="20"/>
          <w:szCs w:val="20"/>
          <w:lang w:val="ru-RU"/>
        </w:rPr>
      </w:pPr>
      <w:r w:rsidRPr="00E061C8">
        <w:rPr>
          <w:rFonts w:ascii="Cambria" w:hAnsi="Cambria"/>
          <w:b/>
          <w:sz w:val="20"/>
          <w:szCs w:val="20"/>
          <w:lang w:val="ru-RU"/>
        </w:rPr>
        <w:t>Вы получите незабываемые впечатления от этого уникального уголка природы.</w:t>
      </w:r>
    </w:p>
    <w:p w:rsidR="00E061C8" w:rsidRDefault="00E061C8" w:rsidP="00713D3D">
      <w:pPr>
        <w:spacing w:after="0" w:line="240" w:lineRule="auto"/>
        <w:rPr>
          <w:rFonts w:ascii="Cambria" w:hAnsi="Cambria"/>
          <w:b/>
          <w:sz w:val="20"/>
          <w:szCs w:val="20"/>
          <w:lang w:val="ru-RU"/>
        </w:rPr>
      </w:pPr>
      <w:r>
        <w:rPr>
          <w:rFonts w:ascii="Cambria" w:hAnsi="Cambria" w:cs="Arial"/>
          <w:b/>
          <w:color w:val="000000"/>
          <w:sz w:val="20"/>
          <w:szCs w:val="20"/>
          <w:lang w:val="ru-RU"/>
        </w:rPr>
        <w:t>Возвращение в  Амман</w:t>
      </w:r>
      <w:r w:rsidRPr="00836465">
        <w:rPr>
          <w:rFonts w:ascii="Cambria" w:hAnsi="Cambria" w:cs="Arial"/>
          <w:b/>
          <w:color w:val="000000"/>
          <w:sz w:val="20"/>
          <w:szCs w:val="20"/>
          <w:lang w:val="ru-RU"/>
        </w:rPr>
        <w:t>.</w:t>
      </w:r>
    </w:p>
    <w:p w:rsidR="00713D3D" w:rsidRPr="00713D3D" w:rsidRDefault="00713D3D" w:rsidP="00713D3D">
      <w:pPr>
        <w:spacing w:after="0" w:line="240" w:lineRule="auto"/>
        <w:rPr>
          <w:rFonts w:ascii="Cambria" w:hAnsi="Cambria" w:cs="Arial"/>
          <w:b/>
          <w:color w:val="000000"/>
          <w:sz w:val="20"/>
          <w:szCs w:val="20"/>
          <w:lang w:val="ru-RU"/>
        </w:rPr>
      </w:pPr>
    </w:p>
    <w:p w:rsidR="00713D3D" w:rsidRPr="00E061C8" w:rsidRDefault="00836465" w:rsidP="00713D3D">
      <w:pPr>
        <w:spacing w:after="0" w:line="240" w:lineRule="auto"/>
        <w:rPr>
          <w:rFonts w:ascii="Cambria" w:hAnsi="Cambria" w:cs="Courier New"/>
          <w:b/>
          <w:color w:val="800000"/>
          <w:sz w:val="24"/>
          <w:szCs w:val="24"/>
          <w:lang w:val="ru-RU"/>
        </w:rPr>
      </w:pPr>
      <w:r w:rsidRPr="00E061C8">
        <w:rPr>
          <w:rFonts w:ascii="Cambria" w:hAnsi="Cambria"/>
          <w:b/>
          <w:iCs/>
          <w:color w:val="800000"/>
          <w:sz w:val="24"/>
          <w:szCs w:val="24"/>
          <w:lang w:val="ru-RU"/>
        </w:rPr>
        <w:lastRenderedPageBreak/>
        <w:t>День 5</w:t>
      </w:r>
      <w:r w:rsidR="00713D3D" w:rsidRPr="00E061C8">
        <w:rPr>
          <w:rFonts w:ascii="Cambria" w:hAnsi="Cambria"/>
          <w:b/>
          <w:iCs/>
          <w:color w:val="800000"/>
          <w:sz w:val="24"/>
          <w:szCs w:val="24"/>
          <w:lang w:val="ru-RU"/>
        </w:rPr>
        <w:t xml:space="preserve">: Возвращение домой. </w:t>
      </w:r>
    </w:p>
    <w:p w:rsidR="00713D3D" w:rsidRPr="00836465" w:rsidRDefault="00713D3D" w:rsidP="00713D3D">
      <w:pPr>
        <w:spacing w:after="0" w:line="240" w:lineRule="auto"/>
        <w:rPr>
          <w:rFonts w:ascii="Cambria" w:hAnsi="Cambria"/>
          <w:b/>
          <w:sz w:val="20"/>
          <w:szCs w:val="20"/>
          <w:lang w:val="ru-RU"/>
        </w:rPr>
      </w:pPr>
      <w:r w:rsidRPr="00836465">
        <w:rPr>
          <w:rFonts w:ascii="Cambria" w:hAnsi="Cambria"/>
          <w:b/>
          <w:bCs/>
          <w:iCs/>
          <w:sz w:val="20"/>
          <w:szCs w:val="20"/>
          <w:lang w:val="ru-RU"/>
        </w:rPr>
        <w:t>После завтрака,</w:t>
      </w:r>
      <w:r w:rsidRPr="00836465">
        <w:rPr>
          <w:rFonts w:ascii="Cambria" w:hAnsi="Cambria" w:cs="Courier New"/>
          <w:b/>
          <w:bCs/>
          <w:iCs/>
          <w:sz w:val="20"/>
          <w:szCs w:val="20"/>
          <w:lang w:val="ru-RU"/>
        </w:rPr>
        <w:t xml:space="preserve"> трансфер </w:t>
      </w:r>
      <w:r w:rsidRPr="00836465">
        <w:rPr>
          <w:rFonts w:ascii="Cambria" w:hAnsi="Cambria"/>
          <w:b/>
          <w:sz w:val="20"/>
          <w:szCs w:val="20"/>
          <w:lang w:val="ru-RU"/>
        </w:rPr>
        <w:t xml:space="preserve"> в  международный аэропорт . </w:t>
      </w:r>
    </w:p>
    <w:p w:rsidR="00713D3D" w:rsidRPr="00836465" w:rsidRDefault="00713D3D" w:rsidP="00713D3D">
      <w:pPr>
        <w:spacing w:after="0" w:line="240" w:lineRule="auto"/>
        <w:rPr>
          <w:rFonts w:ascii="Cambria" w:hAnsi="Cambria"/>
          <w:b/>
          <w:sz w:val="20"/>
          <w:szCs w:val="20"/>
          <w:lang w:val="ru-RU"/>
        </w:rPr>
      </w:pPr>
    </w:p>
    <w:p w:rsidR="00836465" w:rsidRDefault="00836465" w:rsidP="00713D3D">
      <w:pPr>
        <w:spacing w:after="0" w:line="240" w:lineRule="auto"/>
        <w:jc w:val="center"/>
        <w:rPr>
          <w:rFonts w:ascii="Cambria" w:hAnsi="Cambria"/>
          <w:b/>
          <w:bCs/>
          <w:iCs/>
          <w:color w:val="800000"/>
          <w:sz w:val="20"/>
          <w:szCs w:val="20"/>
          <w:lang w:val="ru-RU"/>
        </w:rPr>
      </w:pPr>
    </w:p>
    <w:tbl>
      <w:tblPr>
        <w:tblW w:w="9325" w:type="dxa"/>
        <w:jc w:val="center"/>
        <w:tblInd w:w="-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5"/>
        <w:gridCol w:w="3860"/>
      </w:tblGrid>
      <w:tr w:rsidR="00ED77AE" w:rsidRPr="00713D3D" w:rsidTr="00D92C17">
        <w:trPr>
          <w:trHeight w:val="209"/>
          <w:jc w:val="center"/>
        </w:trPr>
        <w:tc>
          <w:tcPr>
            <w:tcW w:w="5465" w:type="dxa"/>
            <w:shd w:val="clear" w:color="auto" w:fill="auto"/>
          </w:tcPr>
          <w:p w:rsidR="00D92C17" w:rsidRDefault="00D92C17" w:rsidP="00713D3D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  <w:lang w:val="ru-RU"/>
              </w:rPr>
              <w:t xml:space="preserve">Предлагаемый отель для размещения в Аммане </w:t>
            </w:r>
          </w:p>
          <w:p w:rsidR="00D92C17" w:rsidRDefault="00D92C17" w:rsidP="00713D3D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  <w:lang w:val="ru-RU"/>
              </w:rPr>
              <w:t xml:space="preserve">(или отель аналогичного уровня) </w:t>
            </w:r>
            <w:r w:rsidR="00ED77AE" w:rsidRPr="00713D3D">
              <w:rPr>
                <w:rFonts w:ascii="Cambria" w:hAnsi="Cambria"/>
                <w:b/>
                <w:iCs/>
                <w:sz w:val="20"/>
                <w:szCs w:val="20"/>
                <w:lang w:val="ru-RU"/>
              </w:rPr>
              <w:t xml:space="preserve"> </w:t>
            </w:r>
          </w:p>
          <w:p w:rsidR="00ED77AE" w:rsidRPr="00D92C17" w:rsidRDefault="00ED77AE" w:rsidP="00713D3D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  <w:lang w:val="ru-RU"/>
              </w:rPr>
            </w:pPr>
            <w:r w:rsidRPr="00D92C17">
              <w:rPr>
                <w:rFonts w:ascii="Cambria" w:hAnsi="Cambria"/>
                <w:b/>
                <w:i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60" w:type="dxa"/>
            <w:shd w:val="clear" w:color="auto" w:fill="auto"/>
          </w:tcPr>
          <w:p w:rsidR="00ED77AE" w:rsidRPr="00D1451C" w:rsidRDefault="00D1451C" w:rsidP="00713D3D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Imperial Palace</w:t>
            </w:r>
            <w:r w:rsidR="00D92C17" w:rsidRPr="00713D3D">
              <w:rPr>
                <w:rFonts w:ascii="Cambria" w:hAnsi="Cambria"/>
                <w:b/>
                <w:iCs/>
                <w:sz w:val="20"/>
                <w:szCs w:val="20"/>
              </w:rPr>
              <w:t xml:space="preserve"> </w:t>
            </w:r>
            <w:r w:rsidR="00D92C17" w:rsidRPr="00D1451C">
              <w:rPr>
                <w:rFonts w:ascii="Cambria" w:hAnsi="Cambria"/>
                <w:b/>
                <w:iCs/>
                <w:sz w:val="20"/>
                <w:szCs w:val="20"/>
              </w:rPr>
              <w:t>4*</w:t>
            </w:r>
          </w:p>
          <w:p w:rsidR="00D92C17" w:rsidRDefault="00D1451C" w:rsidP="00D92C17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hyperlink r:id="rId6" w:history="1">
              <w:r w:rsidRPr="00D26AB0">
                <w:rPr>
                  <w:rStyle w:val="a5"/>
                  <w:rFonts w:ascii="Cambria" w:hAnsi="Cambria"/>
                  <w:b/>
                  <w:iCs/>
                  <w:sz w:val="20"/>
                  <w:szCs w:val="20"/>
                </w:rPr>
                <w:t>www.imperialpalace.com</w:t>
              </w:r>
            </w:hyperlink>
          </w:p>
          <w:p w:rsidR="00D1451C" w:rsidRPr="00D1451C" w:rsidRDefault="00D1451C" w:rsidP="00D92C17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</w:p>
        </w:tc>
      </w:tr>
    </w:tbl>
    <w:p w:rsidR="00713D3D" w:rsidRPr="00D1451C" w:rsidRDefault="00713D3D" w:rsidP="00713D3D">
      <w:pPr>
        <w:spacing w:after="0" w:line="240" w:lineRule="auto"/>
        <w:rPr>
          <w:rFonts w:ascii="Cambria" w:hAnsi="Cambria"/>
          <w:b/>
          <w:iCs/>
          <w:color w:val="800000"/>
          <w:sz w:val="20"/>
          <w:szCs w:val="20"/>
        </w:rPr>
      </w:pPr>
    </w:p>
    <w:p w:rsidR="00D92C17" w:rsidRPr="00885CAE" w:rsidRDefault="00D92C17" w:rsidP="00D92C17">
      <w:pPr>
        <w:spacing w:after="0" w:line="240" w:lineRule="auto"/>
        <w:rPr>
          <w:rFonts w:ascii="Cambria" w:hAnsi="Cambria"/>
          <w:b/>
          <w:iCs/>
          <w:color w:val="800000"/>
          <w:sz w:val="24"/>
          <w:szCs w:val="24"/>
          <w:lang w:val="ru-RU"/>
        </w:rPr>
      </w:pPr>
      <w:r w:rsidRPr="00885CAE">
        <w:rPr>
          <w:rFonts w:ascii="Cambria" w:hAnsi="Cambria"/>
          <w:b/>
          <w:iCs/>
          <w:color w:val="800000"/>
          <w:sz w:val="24"/>
          <w:szCs w:val="24"/>
          <w:lang w:val="ru-RU"/>
        </w:rPr>
        <w:t>Стоимость включает:</w:t>
      </w:r>
    </w:p>
    <w:p w:rsidR="00D92C17" w:rsidRPr="00885CAE" w:rsidRDefault="00D92C17" w:rsidP="00885CAE">
      <w:pPr>
        <w:numPr>
          <w:ilvl w:val="0"/>
          <w:numId w:val="29"/>
        </w:numPr>
        <w:spacing w:after="0" w:line="240" w:lineRule="auto"/>
        <w:rPr>
          <w:rFonts w:ascii="Cambria" w:hAnsi="Cambria"/>
          <w:b/>
          <w:iCs/>
          <w:sz w:val="20"/>
          <w:szCs w:val="20"/>
          <w:lang w:val="ru-RU"/>
        </w:rPr>
      </w:pPr>
      <w:r w:rsidRPr="00885CAE">
        <w:rPr>
          <w:rFonts w:ascii="Cambria" w:hAnsi="Cambria"/>
          <w:b/>
          <w:iCs/>
          <w:sz w:val="20"/>
          <w:szCs w:val="20"/>
          <w:lang w:val="ru-RU"/>
        </w:rPr>
        <w:t>Все трансферы, согласно программе</w:t>
      </w:r>
      <w:r w:rsidR="00885CAE">
        <w:rPr>
          <w:rFonts w:ascii="Cambria" w:hAnsi="Cambria"/>
          <w:b/>
          <w:iCs/>
          <w:sz w:val="20"/>
          <w:szCs w:val="20"/>
          <w:lang w:val="ru-RU"/>
        </w:rPr>
        <w:t xml:space="preserve">, </w:t>
      </w:r>
      <w:r w:rsidRPr="00885CAE">
        <w:rPr>
          <w:rFonts w:ascii="Cambria" w:hAnsi="Cambria"/>
          <w:b/>
          <w:iCs/>
          <w:sz w:val="20"/>
          <w:szCs w:val="20"/>
          <w:lang w:val="ru-RU"/>
        </w:rPr>
        <w:t xml:space="preserve"> на комфортабельном транспорте;</w:t>
      </w:r>
    </w:p>
    <w:p w:rsidR="00D92C17" w:rsidRPr="00885CAE" w:rsidRDefault="00D92C17" w:rsidP="00885CAE">
      <w:pPr>
        <w:numPr>
          <w:ilvl w:val="0"/>
          <w:numId w:val="29"/>
        </w:numPr>
        <w:spacing w:after="0" w:line="240" w:lineRule="auto"/>
        <w:rPr>
          <w:rFonts w:ascii="Cambria" w:hAnsi="Cambria"/>
          <w:b/>
          <w:iCs/>
          <w:sz w:val="20"/>
          <w:szCs w:val="20"/>
          <w:lang w:val="ru-RU"/>
        </w:rPr>
      </w:pPr>
      <w:r w:rsidRPr="00D1451C">
        <w:rPr>
          <w:rFonts w:ascii="Cambria" w:hAnsi="Cambria"/>
          <w:b/>
          <w:iCs/>
          <w:color w:val="800000"/>
          <w:sz w:val="20"/>
          <w:szCs w:val="20"/>
          <w:lang w:val="ru-RU"/>
        </w:rPr>
        <w:t>Вс</w:t>
      </w:r>
      <w:r w:rsidR="00885CAE" w:rsidRPr="00D1451C">
        <w:rPr>
          <w:rFonts w:ascii="Cambria" w:hAnsi="Cambria"/>
          <w:b/>
          <w:iCs/>
          <w:color w:val="800000"/>
          <w:sz w:val="20"/>
          <w:szCs w:val="20"/>
          <w:lang w:val="ru-RU"/>
        </w:rPr>
        <w:t xml:space="preserve">е входные билеты : </w:t>
      </w:r>
      <w:r w:rsidR="00885CAE">
        <w:rPr>
          <w:rFonts w:ascii="Cambria" w:hAnsi="Cambria"/>
          <w:b/>
          <w:iCs/>
          <w:sz w:val="20"/>
          <w:szCs w:val="20"/>
          <w:lang w:val="ru-RU"/>
        </w:rPr>
        <w:t>Цитадель,  Гора Небо,  Мадаба,  Петра,  пляж 4* отеля;</w:t>
      </w:r>
    </w:p>
    <w:p w:rsidR="00D92C17" w:rsidRDefault="008A1A9F" w:rsidP="00885CAE">
      <w:pPr>
        <w:numPr>
          <w:ilvl w:val="0"/>
          <w:numId w:val="29"/>
        </w:numPr>
        <w:spacing w:after="0" w:line="240" w:lineRule="auto"/>
        <w:rPr>
          <w:rFonts w:ascii="Cambria" w:hAnsi="Cambria"/>
          <w:b/>
          <w:iCs/>
          <w:sz w:val="20"/>
          <w:szCs w:val="20"/>
          <w:lang w:val="ru-RU"/>
        </w:rPr>
      </w:pPr>
      <w:r>
        <w:rPr>
          <w:rFonts w:ascii="Cambria" w:hAnsi="Cambria"/>
          <w:b/>
          <w:iCs/>
          <w:sz w:val="20"/>
          <w:szCs w:val="20"/>
          <w:lang w:val="ru-RU"/>
        </w:rPr>
        <w:t xml:space="preserve">Размещение в </w:t>
      </w:r>
      <w:r w:rsidR="00885CAE">
        <w:rPr>
          <w:rFonts w:ascii="Cambria" w:hAnsi="Cambria"/>
          <w:b/>
          <w:iCs/>
          <w:sz w:val="20"/>
          <w:szCs w:val="20"/>
          <w:lang w:val="ru-RU"/>
        </w:rPr>
        <w:t>гостинице на</w:t>
      </w:r>
      <w:r w:rsidR="00D92C17" w:rsidRPr="00885CAE">
        <w:rPr>
          <w:rFonts w:ascii="Cambria" w:hAnsi="Cambria"/>
          <w:b/>
          <w:iCs/>
          <w:sz w:val="20"/>
          <w:szCs w:val="20"/>
          <w:lang w:val="ru-RU"/>
        </w:rPr>
        <w:t xml:space="preserve"> основании</w:t>
      </w:r>
      <w:r w:rsidR="00885CAE">
        <w:rPr>
          <w:rFonts w:ascii="Cambria" w:hAnsi="Cambria"/>
          <w:b/>
          <w:iCs/>
          <w:sz w:val="20"/>
          <w:szCs w:val="20"/>
          <w:lang w:val="ru-RU"/>
        </w:rPr>
        <w:t xml:space="preserve"> завтраков</w:t>
      </w:r>
      <w:r w:rsidR="00DE2F85">
        <w:rPr>
          <w:rFonts w:ascii="Cambria" w:hAnsi="Cambria"/>
          <w:b/>
          <w:iCs/>
          <w:sz w:val="20"/>
          <w:szCs w:val="20"/>
          <w:lang w:val="ru-RU"/>
        </w:rPr>
        <w:t>.</w:t>
      </w:r>
    </w:p>
    <w:p w:rsidR="00BE57B5" w:rsidRDefault="00BE57B5" w:rsidP="00885CAE">
      <w:pPr>
        <w:numPr>
          <w:ilvl w:val="0"/>
          <w:numId w:val="29"/>
        </w:numPr>
        <w:spacing w:after="0" w:line="240" w:lineRule="auto"/>
        <w:rPr>
          <w:rFonts w:ascii="Cambria" w:hAnsi="Cambria"/>
          <w:b/>
          <w:iCs/>
          <w:sz w:val="20"/>
          <w:szCs w:val="20"/>
          <w:lang w:val="ru-RU"/>
        </w:rPr>
      </w:pPr>
      <w:r>
        <w:rPr>
          <w:rFonts w:ascii="Cambria" w:hAnsi="Cambria"/>
          <w:b/>
          <w:iCs/>
          <w:sz w:val="20"/>
          <w:szCs w:val="20"/>
          <w:lang w:val="ru-RU"/>
        </w:rPr>
        <w:t>Страховка</w:t>
      </w:r>
    </w:p>
    <w:p w:rsidR="00BE57B5" w:rsidRPr="00885CAE" w:rsidRDefault="00BE57B5" w:rsidP="00885CAE">
      <w:pPr>
        <w:numPr>
          <w:ilvl w:val="0"/>
          <w:numId w:val="29"/>
        </w:numPr>
        <w:spacing w:after="0" w:line="240" w:lineRule="auto"/>
        <w:rPr>
          <w:rFonts w:ascii="Cambria" w:hAnsi="Cambria"/>
          <w:b/>
          <w:iCs/>
          <w:sz w:val="20"/>
          <w:szCs w:val="20"/>
          <w:lang w:val="ru-RU"/>
        </w:rPr>
      </w:pPr>
      <w:r>
        <w:rPr>
          <w:rFonts w:ascii="Cambria" w:hAnsi="Cambria"/>
          <w:b/>
          <w:iCs/>
          <w:sz w:val="20"/>
          <w:szCs w:val="20"/>
          <w:lang w:val="ru-RU"/>
        </w:rPr>
        <w:t>Комиссия агентам</w:t>
      </w:r>
    </w:p>
    <w:p w:rsidR="00D92C17" w:rsidRPr="00885CAE" w:rsidRDefault="00D92C17" w:rsidP="00D92C17">
      <w:pPr>
        <w:spacing w:after="0" w:line="240" w:lineRule="auto"/>
        <w:rPr>
          <w:rFonts w:ascii="Cambria" w:hAnsi="Cambria"/>
          <w:b/>
          <w:iCs/>
          <w:sz w:val="20"/>
          <w:szCs w:val="20"/>
          <w:lang w:val="ru-RU"/>
        </w:rPr>
      </w:pPr>
    </w:p>
    <w:p w:rsidR="00D92C17" w:rsidRPr="00885CAE" w:rsidRDefault="00EE234F" w:rsidP="00D92C17">
      <w:pPr>
        <w:spacing w:after="0" w:line="240" w:lineRule="auto"/>
        <w:rPr>
          <w:rFonts w:ascii="Cambria" w:hAnsi="Cambria"/>
          <w:b/>
          <w:iCs/>
          <w:color w:val="800000"/>
          <w:sz w:val="24"/>
          <w:szCs w:val="24"/>
          <w:lang w:val="ru-RU"/>
        </w:rPr>
      </w:pPr>
      <w:r>
        <w:rPr>
          <w:rFonts w:ascii="Cambria" w:hAnsi="Cambria"/>
          <w:b/>
          <w:iCs/>
          <w:color w:val="800000"/>
          <w:sz w:val="24"/>
          <w:szCs w:val="24"/>
          <w:lang w:val="ru-RU"/>
        </w:rPr>
        <w:t xml:space="preserve">Стоимость не </w:t>
      </w:r>
      <w:r w:rsidR="00D92C17" w:rsidRPr="00885CAE">
        <w:rPr>
          <w:rFonts w:ascii="Cambria" w:hAnsi="Cambria"/>
          <w:b/>
          <w:iCs/>
          <w:color w:val="800000"/>
          <w:sz w:val="24"/>
          <w:szCs w:val="24"/>
          <w:lang w:val="ru-RU"/>
        </w:rPr>
        <w:t>включает:</w:t>
      </w:r>
    </w:p>
    <w:p w:rsidR="00D92C17" w:rsidRPr="00885CAE" w:rsidRDefault="00D92C17" w:rsidP="00885CAE">
      <w:pPr>
        <w:numPr>
          <w:ilvl w:val="0"/>
          <w:numId w:val="30"/>
        </w:numPr>
        <w:spacing w:after="0" w:line="240" w:lineRule="auto"/>
        <w:rPr>
          <w:rFonts w:ascii="Cambria" w:hAnsi="Cambria"/>
          <w:b/>
          <w:iCs/>
          <w:sz w:val="20"/>
          <w:szCs w:val="20"/>
          <w:lang w:val="ru-RU"/>
        </w:rPr>
      </w:pPr>
      <w:r w:rsidRPr="00885CAE">
        <w:rPr>
          <w:rFonts w:ascii="Cambria" w:hAnsi="Cambria"/>
          <w:b/>
          <w:iCs/>
          <w:sz w:val="20"/>
          <w:szCs w:val="20"/>
          <w:lang w:val="ru-RU"/>
        </w:rPr>
        <w:t xml:space="preserve">Авиабилеты; </w:t>
      </w:r>
    </w:p>
    <w:p w:rsidR="00D92C17" w:rsidRPr="00885CAE" w:rsidRDefault="008A1A9F" w:rsidP="00885CAE">
      <w:pPr>
        <w:numPr>
          <w:ilvl w:val="0"/>
          <w:numId w:val="30"/>
        </w:numPr>
        <w:spacing w:after="0" w:line="240" w:lineRule="auto"/>
        <w:rPr>
          <w:rFonts w:ascii="Cambria" w:hAnsi="Cambria"/>
          <w:b/>
          <w:iCs/>
          <w:sz w:val="20"/>
          <w:szCs w:val="20"/>
          <w:lang w:val="ru-RU"/>
        </w:rPr>
      </w:pPr>
      <w:r>
        <w:rPr>
          <w:rFonts w:ascii="Cambria" w:hAnsi="Cambria"/>
          <w:b/>
          <w:iCs/>
          <w:sz w:val="20"/>
          <w:szCs w:val="20"/>
          <w:lang w:val="ru-RU"/>
        </w:rPr>
        <w:t>Чаевые.</w:t>
      </w:r>
    </w:p>
    <w:p w:rsidR="00D92C17" w:rsidRPr="00D92C17" w:rsidRDefault="00D92C17" w:rsidP="00D92C17">
      <w:pPr>
        <w:spacing w:after="0" w:line="240" w:lineRule="auto"/>
        <w:rPr>
          <w:rFonts w:ascii="Cambria" w:hAnsi="Cambria"/>
          <w:b/>
          <w:iCs/>
          <w:color w:val="800000"/>
          <w:sz w:val="20"/>
          <w:szCs w:val="20"/>
          <w:lang w:val="ru-RU"/>
        </w:rPr>
      </w:pPr>
    </w:p>
    <w:p w:rsidR="00D92C17" w:rsidRDefault="00D92C17" w:rsidP="00D92C17">
      <w:pPr>
        <w:spacing w:after="0" w:line="240" w:lineRule="auto"/>
        <w:rPr>
          <w:rFonts w:ascii="Cambria" w:hAnsi="Cambria"/>
          <w:b/>
          <w:iCs/>
          <w:color w:val="800000"/>
          <w:sz w:val="24"/>
          <w:szCs w:val="24"/>
          <w:lang w:val="ru-RU"/>
        </w:rPr>
      </w:pPr>
      <w:r w:rsidRPr="00885CAE">
        <w:rPr>
          <w:rFonts w:ascii="Cambria" w:hAnsi="Cambria"/>
          <w:b/>
          <w:iCs/>
          <w:color w:val="800000"/>
          <w:sz w:val="24"/>
          <w:szCs w:val="24"/>
          <w:lang w:val="ru-RU"/>
        </w:rPr>
        <w:t>Примечания:</w:t>
      </w:r>
    </w:p>
    <w:p w:rsidR="00D92C17" w:rsidRPr="00885CAE" w:rsidRDefault="00D92C17" w:rsidP="00BE57B5">
      <w:pPr>
        <w:spacing w:after="0" w:line="240" w:lineRule="auto"/>
        <w:rPr>
          <w:rFonts w:ascii="Cambria" w:hAnsi="Cambria"/>
          <w:b/>
          <w:iCs/>
          <w:sz w:val="20"/>
          <w:szCs w:val="20"/>
          <w:lang w:val="ru-RU"/>
        </w:rPr>
      </w:pPr>
    </w:p>
    <w:p w:rsidR="00D92C17" w:rsidRPr="00885CAE" w:rsidRDefault="00236B32" w:rsidP="00885CAE">
      <w:pPr>
        <w:numPr>
          <w:ilvl w:val="0"/>
          <w:numId w:val="31"/>
        </w:numPr>
        <w:spacing w:after="0" w:line="240" w:lineRule="auto"/>
        <w:rPr>
          <w:rFonts w:ascii="Cambria" w:hAnsi="Cambria"/>
          <w:b/>
          <w:iCs/>
          <w:sz w:val="20"/>
          <w:szCs w:val="20"/>
          <w:lang w:val="ru-RU"/>
        </w:rPr>
      </w:pPr>
      <w:r>
        <w:rPr>
          <w:rFonts w:ascii="Cambria" w:hAnsi="Cambria"/>
          <w:b/>
          <w:iCs/>
          <w:sz w:val="20"/>
          <w:szCs w:val="20"/>
          <w:lang w:val="ru-RU"/>
        </w:rPr>
        <w:t xml:space="preserve">Визу </w:t>
      </w:r>
      <w:r w:rsidR="007C26EA">
        <w:rPr>
          <w:rFonts w:ascii="Cambria" w:hAnsi="Cambria"/>
          <w:b/>
          <w:iCs/>
          <w:sz w:val="20"/>
          <w:szCs w:val="20"/>
          <w:lang w:val="ru-RU"/>
        </w:rPr>
        <w:t>в Иорданию можно получить</w:t>
      </w:r>
      <w:r w:rsidR="00D92C17" w:rsidRPr="00885CAE">
        <w:rPr>
          <w:rFonts w:ascii="Cambria" w:hAnsi="Cambria"/>
          <w:b/>
          <w:iCs/>
          <w:sz w:val="20"/>
          <w:szCs w:val="20"/>
          <w:lang w:val="ru-RU"/>
        </w:rPr>
        <w:t xml:space="preserve"> по прилету;</w:t>
      </w:r>
    </w:p>
    <w:p w:rsidR="00D92C17" w:rsidRPr="00885CAE" w:rsidRDefault="00D92C17" w:rsidP="00885CAE">
      <w:pPr>
        <w:numPr>
          <w:ilvl w:val="0"/>
          <w:numId w:val="31"/>
        </w:numPr>
        <w:spacing w:after="0" w:line="240" w:lineRule="auto"/>
        <w:rPr>
          <w:rFonts w:ascii="Cambria" w:hAnsi="Cambria"/>
          <w:b/>
          <w:iCs/>
          <w:sz w:val="20"/>
          <w:szCs w:val="20"/>
          <w:lang w:val="ru-RU"/>
        </w:rPr>
      </w:pPr>
      <w:r w:rsidRPr="00885CAE">
        <w:rPr>
          <w:rFonts w:ascii="Cambria" w:hAnsi="Cambria"/>
          <w:b/>
          <w:iCs/>
          <w:sz w:val="20"/>
          <w:szCs w:val="20"/>
          <w:lang w:val="ru-RU"/>
        </w:rPr>
        <w:t xml:space="preserve">Доплата за русскоязычного лицензированного гида </w:t>
      </w:r>
      <w:r w:rsidR="007C26EA">
        <w:rPr>
          <w:rFonts w:ascii="Cambria" w:hAnsi="Cambria"/>
          <w:b/>
          <w:iCs/>
          <w:sz w:val="20"/>
          <w:szCs w:val="20"/>
          <w:lang w:val="ru-RU"/>
        </w:rPr>
        <w:t>(</w:t>
      </w:r>
      <w:r w:rsidR="00236B32">
        <w:rPr>
          <w:rFonts w:ascii="Cambria" w:hAnsi="Cambria"/>
          <w:b/>
          <w:iCs/>
          <w:sz w:val="20"/>
          <w:szCs w:val="20"/>
          <w:lang w:val="ru-RU"/>
        </w:rPr>
        <w:t>опционно)</w:t>
      </w:r>
      <w:r w:rsidR="00885CAE">
        <w:rPr>
          <w:rFonts w:ascii="Cambria" w:hAnsi="Cambria"/>
          <w:b/>
          <w:iCs/>
          <w:sz w:val="20"/>
          <w:szCs w:val="20"/>
          <w:lang w:val="ru-RU"/>
        </w:rPr>
        <w:t>,  день 2+день 3 - 240$ c группы</w:t>
      </w:r>
      <w:r w:rsidRPr="00885CAE">
        <w:rPr>
          <w:rFonts w:ascii="Cambria" w:hAnsi="Cambria"/>
          <w:b/>
          <w:iCs/>
          <w:sz w:val="20"/>
          <w:szCs w:val="20"/>
          <w:lang w:val="ru-RU"/>
        </w:rPr>
        <w:t>;</w:t>
      </w:r>
    </w:p>
    <w:p w:rsidR="00D92C17" w:rsidRDefault="00D92C17" w:rsidP="00885CAE">
      <w:pPr>
        <w:numPr>
          <w:ilvl w:val="0"/>
          <w:numId w:val="31"/>
        </w:numPr>
        <w:spacing w:after="0" w:line="240" w:lineRule="auto"/>
        <w:rPr>
          <w:rFonts w:ascii="Cambria" w:hAnsi="Cambria"/>
          <w:b/>
          <w:iCs/>
          <w:sz w:val="20"/>
          <w:szCs w:val="20"/>
          <w:lang w:val="ru-RU"/>
        </w:rPr>
      </w:pPr>
      <w:r w:rsidRPr="00885CAE">
        <w:rPr>
          <w:rFonts w:ascii="Cambria" w:hAnsi="Cambria"/>
          <w:b/>
          <w:iCs/>
          <w:sz w:val="20"/>
          <w:szCs w:val="20"/>
          <w:lang w:val="ru-RU"/>
        </w:rPr>
        <w:t xml:space="preserve">Стоимость размещения детей сообщается по </w:t>
      </w:r>
      <w:r w:rsidR="00885CAE">
        <w:rPr>
          <w:rFonts w:ascii="Cambria" w:hAnsi="Cambria"/>
          <w:b/>
          <w:iCs/>
          <w:sz w:val="20"/>
          <w:szCs w:val="20"/>
          <w:lang w:val="ru-RU"/>
        </w:rPr>
        <w:t>запросу;</w:t>
      </w:r>
    </w:p>
    <w:p w:rsidR="00885CAE" w:rsidRDefault="00885CAE" w:rsidP="00885CAE">
      <w:pPr>
        <w:numPr>
          <w:ilvl w:val="0"/>
          <w:numId w:val="31"/>
        </w:numPr>
        <w:spacing w:after="0" w:line="240" w:lineRule="auto"/>
        <w:rPr>
          <w:rFonts w:ascii="Cambria" w:hAnsi="Cambria"/>
          <w:b/>
          <w:iCs/>
          <w:sz w:val="20"/>
          <w:szCs w:val="20"/>
          <w:lang w:val="ru-RU"/>
        </w:rPr>
      </w:pPr>
      <w:r>
        <w:rPr>
          <w:rFonts w:ascii="Cambria" w:hAnsi="Cambria"/>
          <w:b/>
          <w:iCs/>
          <w:sz w:val="20"/>
          <w:szCs w:val="20"/>
          <w:lang w:val="ru-RU"/>
        </w:rPr>
        <w:t xml:space="preserve">Стоимость размещения в отелях другого уровня - </w:t>
      </w:r>
      <w:r w:rsidRPr="00885CAE">
        <w:rPr>
          <w:rFonts w:ascii="Cambria" w:hAnsi="Cambria"/>
          <w:b/>
          <w:iCs/>
          <w:sz w:val="20"/>
          <w:szCs w:val="20"/>
          <w:lang w:val="ru-RU"/>
        </w:rPr>
        <w:t>по запросу.</w:t>
      </w:r>
    </w:p>
    <w:p w:rsidR="005B766C" w:rsidRPr="00D80262" w:rsidRDefault="005B766C" w:rsidP="00D80262">
      <w:pPr>
        <w:spacing w:after="0" w:line="240" w:lineRule="auto"/>
        <w:ind w:left="720"/>
        <w:rPr>
          <w:rFonts w:ascii="Cambria" w:hAnsi="Cambria"/>
          <w:b/>
          <w:iCs/>
          <w:sz w:val="20"/>
          <w:szCs w:val="20"/>
          <w:lang w:val="ru-RU"/>
        </w:rPr>
      </w:pPr>
    </w:p>
    <w:p w:rsidR="00773AC5" w:rsidRDefault="00773AC5" w:rsidP="00773AC5">
      <w:pPr>
        <w:spacing w:after="0" w:line="240" w:lineRule="auto"/>
        <w:ind w:left="720"/>
        <w:rPr>
          <w:rFonts w:ascii="Cambria" w:hAnsi="Cambria"/>
          <w:b/>
          <w:iCs/>
          <w:sz w:val="20"/>
          <w:szCs w:val="20"/>
          <w:lang w:val="ru-RU"/>
        </w:rPr>
      </w:pPr>
    </w:p>
    <w:p w:rsidR="00A736EC" w:rsidRDefault="00A736EC" w:rsidP="00DB0838">
      <w:pPr>
        <w:pStyle w:val="a3"/>
        <w:jc w:val="center"/>
        <w:rPr>
          <w:rFonts w:ascii="Cambria" w:hAnsi="Cambria"/>
          <w:b/>
          <w:color w:val="800000"/>
          <w:sz w:val="32"/>
          <w:szCs w:val="32"/>
          <w:lang w:val="ru-RU"/>
        </w:rPr>
      </w:pPr>
    </w:p>
    <w:p w:rsidR="00DB0838" w:rsidRPr="00A21696" w:rsidRDefault="00DB0838" w:rsidP="00DB0838">
      <w:pPr>
        <w:pStyle w:val="a3"/>
        <w:jc w:val="center"/>
        <w:rPr>
          <w:rFonts w:ascii="Cambria" w:hAnsi="Cambria"/>
          <w:b/>
          <w:color w:val="800000"/>
          <w:sz w:val="32"/>
          <w:szCs w:val="32"/>
          <w:lang w:val="ru-RU"/>
        </w:rPr>
      </w:pPr>
      <w:r w:rsidRPr="00A21696">
        <w:rPr>
          <w:rFonts w:ascii="Cambria" w:hAnsi="Cambria"/>
          <w:b/>
          <w:color w:val="800000"/>
          <w:sz w:val="32"/>
          <w:szCs w:val="32"/>
          <w:lang w:val="ru-RU"/>
        </w:rPr>
        <w:t>Желаем Вам хороших продаж!</w:t>
      </w:r>
    </w:p>
    <w:p w:rsidR="00ED77AE" w:rsidRPr="00A21696" w:rsidRDefault="00ED77AE" w:rsidP="00713D3D">
      <w:pPr>
        <w:spacing w:after="0" w:line="240" w:lineRule="auto"/>
        <w:rPr>
          <w:rFonts w:ascii="Cambria" w:hAnsi="Cambria"/>
          <w:b/>
          <w:i/>
          <w:iCs/>
          <w:sz w:val="32"/>
          <w:szCs w:val="32"/>
          <w:u w:val="single"/>
          <w:lang w:val="ru-RU"/>
        </w:rPr>
      </w:pPr>
    </w:p>
    <w:sectPr w:rsidR="00ED77AE" w:rsidRPr="00A21696" w:rsidSect="001D7599">
      <w:pgSz w:w="11906" w:h="16838"/>
      <w:pgMar w:top="142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2_"/>
      </v:shape>
    </w:pict>
  </w:numPicBullet>
  <w:abstractNum w:abstractNumId="0">
    <w:nsid w:val="01D33350"/>
    <w:multiLevelType w:val="hybridMultilevel"/>
    <w:tmpl w:val="87228B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6BCB"/>
    <w:multiLevelType w:val="hybridMultilevel"/>
    <w:tmpl w:val="29980E0C"/>
    <w:lvl w:ilvl="0" w:tplc="040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42B1095"/>
    <w:multiLevelType w:val="hybridMultilevel"/>
    <w:tmpl w:val="B506190E"/>
    <w:lvl w:ilvl="0" w:tplc="04190009">
      <w:start w:val="1"/>
      <w:numFmt w:val="bullet"/>
      <w:lvlText w:val=""/>
      <w:lvlJc w:val="left"/>
      <w:pPr>
        <w:tabs>
          <w:tab w:val="num" w:pos="864"/>
        </w:tabs>
        <w:ind w:left="216" w:firstLine="14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A7F61"/>
    <w:multiLevelType w:val="hybridMultilevel"/>
    <w:tmpl w:val="0A9AFBF6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09C506E0"/>
    <w:multiLevelType w:val="hybridMultilevel"/>
    <w:tmpl w:val="65EC8A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D6E32"/>
    <w:multiLevelType w:val="hybridMultilevel"/>
    <w:tmpl w:val="A37E8C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2590F"/>
    <w:multiLevelType w:val="hybridMultilevel"/>
    <w:tmpl w:val="C41AC4B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2191C"/>
    <w:multiLevelType w:val="hybridMultilevel"/>
    <w:tmpl w:val="F2FAE3F0"/>
    <w:lvl w:ilvl="0" w:tplc="DCC4F57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3B00AD"/>
    <w:multiLevelType w:val="hybridMultilevel"/>
    <w:tmpl w:val="205EFE08"/>
    <w:lvl w:ilvl="0" w:tplc="040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1C2E496D"/>
    <w:multiLevelType w:val="hybridMultilevel"/>
    <w:tmpl w:val="31FA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614ED"/>
    <w:multiLevelType w:val="hybridMultilevel"/>
    <w:tmpl w:val="D984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91CE2"/>
    <w:multiLevelType w:val="hybridMultilevel"/>
    <w:tmpl w:val="73B455AA"/>
    <w:lvl w:ilvl="0" w:tplc="04190009">
      <w:start w:val="1"/>
      <w:numFmt w:val="bullet"/>
      <w:lvlText w:val=""/>
      <w:lvlJc w:val="left"/>
      <w:pPr>
        <w:tabs>
          <w:tab w:val="num" w:pos="864"/>
        </w:tabs>
        <w:ind w:left="216" w:firstLine="144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BD36CB"/>
    <w:multiLevelType w:val="hybridMultilevel"/>
    <w:tmpl w:val="80E2F96A"/>
    <w:lvl w:ilvl="0" w:tplc="040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31F67270"/>
    <w:multiLevelType w:val="hybridMultilevel"/>
    <w:tmpl w:val="E6608D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74FB0"/>
    <w:multiLevelType w:val="hybridMultilevel"/>
    <w:tmpl w:val="8ECA61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426C0"/>
    <w:multiLevelType w:val="hybridMultilevel"/>
    <w:tmpl w:val="78048FBE"/>
    <w:lvl w:ilvl="0" w:tplc="5A7CC064">
      <w:start w:val="1"/>
      <w:numFmt w:val="bullet"/>
      <w:lvlText w:val=""/>
      <w:lvlJc w:val="left"/>
      <w:pPr>
        <w:tabs>
          <w:tab w:val="num" w:pos="1584"/>
        </w:tabs>
        <w:ind w:left="936" w:firstLine="14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E60749"/>
    <w:multiLevelType w:val="hybridMultilevel"/>
    <w:tmpl w:val="393E51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B1D72"/>
    <w:multiLevelType w:val="hybridMultilevel"/>
    <w:tmpl w:val="A134D9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46C44"/>
    <w:multiLevelType w:val="hybridMultilevel"/>
    <w:tmpl w:val="64C6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93B94"/>
    <w:multiLevelType w:val="hybridMultilevel"/>
    <w:tmpl w:val="8C9A6160"/>
    <w:lvl w:ilvl="0" w:tplc="7ACA39EC">
      <w:start w:val="1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>
    <w:nsid w:val="64486E22"/>
    <w:multiLevelType w:val="hybridMultilevel"/>
    <w:tmpl w:val="BC327B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53D22"/>
    <w:multiLevelType w:val="hybridMultilevel"/>
    <w:tmpl w:val="F37C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18"/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2"/>
  </w:num>
  <w:num w:numId="20">
    <w:abstractNumId w:val="1"/>
  </w:num>
  <w:num w:numId="21">
    <w:abstractNumId w:val="12"/>
  </w:num>
  <w:num w:numId="22">
    <w:abstractNumId w:val="19"/>
  </w:num>
  <w:num w:numId="23">
    <w:abstractNumId w:val="17"/>
  </w:num>
  <w:num w:numId="24">
    <w:abstractNumId w:val="3"/>
  </w:num>
  <w:num w:numId="25">
    <w:abstractNumId w:val="6"/>
  </w:num>
  <w:num w:numId="26">
    <w:abstractNumId w:val="16"/>
  </w:num>
  <w:num w:numId="27">
    <w:abstractNumId w:val="8"/>
  </w:num>
  <w:num w:numId="28">
    <w:abstractNumId w:val="0"/>
  </w:num>
  <w:num w:numId="29">
    <w:abstractNumId w:val="21"/>
  </w:num>
  <w:num w:numId="30">
    <w:abstractNumId w:val="10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1C78"/>
    <w:rsid w:val="00010374"/>
    <w:rsid w:val="000A69D9"/>
    <w:rsid w:val="000F5E67"/>
    <w:rsid w:val="00107848"/>
    <w:rsid w:val="00114113"/>
    <w:rsid w:val="0015116F"/>
    <w:rsid w:val="001611F6"/>
    <w:rsid w:val="00174F1B"/>
    <w:rsid w:val="00191AC7"/>
    <w:rsid w:val="00197E1C"/>
    <w:rsid w:val="001C6DC3"/>
    <w:rsid w:val="001D6BA7"/>
    <w:rsid w:val="001D7599"/>
    <w:rsid w:val="00232AA0"/>
    <w:rsid w:val="00236B32"/>
    <w:rsid w:val="00245B98"/>
    <w:rsid w:val="0025165E"/>
    <w:rsid w:val="002540B8"/>
    <w:rsid w:val="00264846"/>
    <w:rsid w:val="0028310D"/>
    <w:rsid w:val="002B5CA4"/>
    <w:rsid w:val="002D2ABF"/>
    <w:rsid w:val="002D2D66"/>
    <w:rsid w:val="00305C98"/>
    <w:rsid w:val="0033359A"/>
    <w:rsid w:val="00374DED"/>
    <w:rsid w:val="00394B4F"/>
    <w:rsid w:val="003B7631"/>
    <w:rsid w:val="003C1C2F"/>
    <w:rsid w:val="003E154F"/>
    <w:rsid w:val="0040330E"/>
    <w:rsid w:val="0041027C"/>
    <w:rsid w:val="00424884"/>
    <w:rsid w:val="00451066"/>
    <w:rsid w:val="0047774F"/>
    <w:rsid w:val="004F7CCB"/>
    <w:rsid w:val="00537BF4"/>
    <w:rsid w:val="00563301"/>
    <w:rsid w:val="005A3642"/>
    <w:rsid w:val="005B1697"/>
    <w:rsid w:val="005B766C"/>
    <w:rsid w:val="005B7850"/>
    <w:rsid w:val="005D1B31"/>
    <w:rsid w:val="005E07C1"/>
    <w:rsid w:val="005E4225"/>
    <w:rsid w:val="005F25CA"/>
    <w:rsid w:val="00613397"/>
    <w:rsid w:val="0063291B"/>
    <w:rsid w:val="00653C6A"/>
    <w:rsid w:val="00692E45"/>
    <w:rsid w:val="006C7EBA"/>
    <w:rsid w:val="007067CC"/>
    <w:rsid w:val="00707940"/>
    <w:rsid w:val="00713D3D"/>
    <w:rsid w:val="007653DB"/>
    <w:rsid w:val="00773AC5"/>
    <w:rsid w:val="007C26EA"/>
    <w:rsid w:val="007F55DB"/>
    <w:rsid w:val="007F64F4"/>
    <w:rsid w:val="00804843"/>
    <w:rsid w:val="00836465"/>
    <w:rsid w:val="008435FA"/>
    <w:rsid w:val="0086700C"/>
    <w:rsid w:val="00885CAE"/>
    <w:rsid w:val="008A1A9F"/>
    <w:rsid w:val="008C08B9"/>
    <w:rsid w:val="008F1429"/>
    <w:rsid w:val="009151C7"/>
    <w:rsid w:val="0093197B"/>
    <w:rsid w:val="00946586"/>
    <w:rsid w:val="00951777"/>
    <w:rsid w:val="009648E8"/>
    <w:rsid w:val="009F2C48"/>
    <w:rsid w:val="00A17B70"/>
    <w:rsid w:val="00A21696"/>
    <w:rsid w:val="00A21A67"/>
    <w:rsid w:val="00A23843"/>
    <w:rsid w:val="00A37AFF"/>
    <w:rsid w:val="00A736EC"/>
    <w:rsid w:val="00A86A52"/>
    <w:rsid w:val="00AC23E6"/>
    <w:rsid w:val="00AE19E0"/>
    <w:rsid w:val="00AF240E"/>
    <w:rsid w:val="00B41603"/>
    <w:rsid w:val="00B71836"/>
    <w:rsid w:val="00B83C81"/>
    <w:rsid w:val="00B928D0"/>
    <w:rsid w:val="00BE57B5"/>
    <w:rsid w:val="00BF147D"/>
    <w:rsid w:val="00C37FBC"/>
    <w:rsid w:val="00C4642B"/>
    <w:rsid w:val="00C47D85"/>
    <w:rsid w:val="00CA4D8D"/>
    <w:rsid w:val="00CF59C6"/>
    <w:rsid w:val="00D1451C"/>
    <w:rsid w:val="00D43B47"/>
    <w:rsid w:val="00D702D9"/>
    <w:rsid w:val="00D75EA0"/>
    <w:rsid w:val="00D80262"/>
    <w:rsid w:val="00D92C17"/>
    <w:rsid w:val="00DA0608"/>
    <w:rsid w:val="00DB0838"/>
    <w:rsid w:val="00DE2F85"/>
    <w:rsid w:val="00E021BA"/>
    <w:rsid w:val="00E061C8"/>
    <w:rsid w:val="00E23C3B"/>
    <w:rsid w:val="00E31C78"/>
    <w:rsid w:val="00E40BD0"/>
    <w:rsid w:val="00E660F9"/>
    <w:rsid w:val="00E81EB2"/>
    <w:rsid w:val="00E91F93"/>
    <w:rsid w:val="00ED1D5F"/>
    <w:rsid w:val="00ED3F4A"/>
    <w:rsid w:val="00ED77AE"/>
    <w:rsid w:val="00EE234F"/>
    <w:rsid w:val="00F21125"/>
    <w:rsid w:val="00F51963"/>
    <w:rsid w:val="00F61FFF"/>
    <w:rsid w:val="00FF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rsid w:val="00E31C78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E31C78"/>
    <w:rPr>
      <w:rFonts w:ascii="Times New Roman" w:eastAsia="Times New Roman" w:hAnsi="Times New Roman" w:cs="Times New Roman"/>
      <w:b/>
      <w:bCs/>
      <w:sz w:val="24"/>
      <w:szCs w:val="24"/>
      <w:lang w:eastAsia="en-US" w:bidi="he-IL"/>
    </w:rPr>
  </w:style>
  <w:style w:type="character" w:customStyle="1" w:styleId="EmailStyle16">
    <w:name w:val="EmailStyle16"/>
    <w:semiHidden/>
    <w:rsid w:val="00E31C78"/>
    <w:rPr>
      <w:rFonts w:ascii="Arial" w:hAnsi="Arial" w:cs="Arial"/>
      <w:color w:val="000080"/>
      <w:sz w:val="20"/>
      <w:szCs w:val="20"/>
    </w:rPr>
  </w:style>
  <w:style w:type="paragraph" w:customStyle="1" w:styleId="NormalPar">
    <w:name w:val="NormalPar"/>
    <w:rsid w:val="00E31C78"/>
    <w:pPr>
      <w:suppressAutoHyphens/>
    </w:pPr>
    <w:rPr>
      <w:rFonts w:ascii="David" w:eastAsia="Arial" w:hAnsi="David" w:cs="Miriam"/>
      <w:sz w:val="24"/>
      <w:szCs w:val="24"/>
      <w:lang w:val="he-IL" w:eastAsia="he-IL" w:bidi="he-IL"/>
    </w:rPr>
  </w:style>
  <w:style w:type="paragraph" w:styleId="a3">
    <w:name w:val="No Spacing"/>
    <w:uiPriority w:val="1"/>
    <w:qFormat/>
    <w:rsid w:val="00394B4F"/>
    <w:rPr>
      <w:sz w:val="22"/>
      <w:szCs w:val="22"/>
      <w:lang w:val="en-US" w:eastAsia="en-US"/>
    </w:rPr>
  </w:style>
  <w:style w:type="paragraph" w:styleId="a4">
    <w:name w:val="List Paragraph"/>
    <w:basedOn w:val="a"/>
    <w:uiPriority w:val="34"/>
    <w:qFormat/>
    <w:rsid w:val="009F2C48"/>
    <w:pPr>
      <w:ind w:left="720"/>
      <w:contextualSpacing/>
    </w:pPr>
  </w:style>
  <w:style w:type="character" w:styleId="a5">
    <w:name w:val="Hyperlink"/>
    <w:unhideWhenUsed/>
    <w:rsid w:val="00CF59C6"/>
    <w:rPr>
      <w:color w:val="0000FF"/>
      <w:u w:val="single"/>
    </w:rPr>
  </w:style>
  <w:style w:type="character" w:customStyle="1" w:styleId="EmailStyle211">
    <w:name w:val="EmailStyle211"/>
    <w:semiHidden/>
    <w:rsid w:val="00B83C81"/>
    <w:rPr>
      <w:rFonts w:ascii="Arial" w:hAnsi="Arial" w:cs="Arial"/>
      <w:color w:val="000080"/>
      <w:sz w:val="20"/>
      <w:szCs w:val="20"/>
    </w:rPr>
  </w:style>
  <w:style w:type="character" w:customStyle="1" w:styleId="EmailStyle221">
    <w:name w:val="EmailStyle221"/>
    <w:semiHidden/>
    <w:rsid w:val="00D75EA0"/>
    <w:rPr>
      <w:rFonts w:ascii="Arial" w:hAnsi="Arial" w:cs="Arial"/>
      <w:color w:val="000080"/>
      <w:sz w:val="20"/>
      <w:szCs w:val="20"/>
    </w:rPr>
  </w:style>
  <w:style w:type="paragraph" w:customStyle="1" w:styleId="ReturnAddress">
    <w:name w:val="Return Address"/>
    <w:basedOn w:val="a"/>
    <w:rsid w:val="006C7EBA"/>
    <w:pPr>
      <w:keepLines/>
      <w:spacing w:after="0" w:line="200" w:lineRule="atLeast"/>
    </w:pPr>
    <w:rPr>
      <w:rFonts w:ascii="Arial" w:hAnsi="Arial"/>
      <w:spacing w:val="-2"/>
      <w:sz w:val="1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C7EB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47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9">
    <w:name w:val="FollowedHyperlink"/>
    <w:uiPriority w:val="99"/>
    <w:semiHidden/>
    <w:unhideWhenUsed/>
    <w:rsid w:val="00D92C1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erialpalace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Amira Tour</Company>
  <LinksUpToDate>false</LinksUpToDate>
  <CharactersWithSpaces>3350</CharactersWithSpaces>
  <SharedDoc>false</SharedDoc>
  <HLinks>
    <vt:vector size="24" baseType="variant">
      <vt:variant>
        <vt:i4>3145782</vt:i4>
      </vt:variant>
      <vt:variant>
        <vt:i4>9</vt:i4>
      </vt:variant>
      <vt:variant>
        <vt:i4>0</vt:i4>
      </vt:variant>
      <vt:variant>
        <vt:i4>5</vt:i4>
      </vt:variant>
      <vt:variant>
        <vt:lpwstr>http://www.imperialpalace.com/</vt:lpwstr>
      </vt:variant>
      <vt:variant>
        <vt:lpwstr/>
      </vt:variant>
      <vt:variant>
        <vt:i4>4063294</vt:i4>
      </vt:variant>
      <vt:variant>
        <vt:i4>6</vt:i4>
      </vt:variant>
      <vt:variant>
        <vt:i4>0</vt:i4>
      </vt:variant>
      <vt:variant>
        <vt:i4>5</vt:i4>
      </vt:variant>
      <vt:variant>
        <vt:lpwstr>http://www.amira-tours.com/</vt:lpwstr>
      </vt:variant>
      <vt:variant>
        <vt:lpwstr/>
      </vt:variant>
      <vt:variant>
        <vt:i4>5767216</vt:i4>
      </vt:variant>
      <vt:variant>
        <vt:i4>3</vt:i4>
      </vt:variant>
      <vt:variant>
        <vt:i4>0</vt:i4>
      </vt:variant>
      <vt:variant>
        <vt:i4>5</vt:i4>
      </vt:variant>
      <vt:variant>
        <vt:lpwstr>mailto:svetlana@amira-tours.com</vt:lpwstr>
      </vt:variant>
      <vt:variant>
        <vt:lpwstr/>
      </vt:variant>
      <vt:variant>
        <vt:i4>4390963</vt:i4>
      </vt:variant>
      <vt:variant>
        <vt:i4>0</vt:i4>
      </vt:variant>
      <vt:variant>
        <vt:i4>0</vt:i4>
      </vt:variant>
      <vt:variant>
        <vt:i4>5</vt:i4>
      </vt:variant>
      <vt:variant>
        <vt:lpwstr>mailto:info@amira-tours.com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Lena.d</cp:lastModifiedBy>
  <cp:revision>2</cp:revision>
  <cp:lastPrinted>2010-08-05T12:04:00Z</cp:lastPrinted>
  <dcterms:created xsi:type="dcterms:W3CDTF">2016-11-07T17:10:00Z</dcterms:created>
  <dcterms:modified xsi:type="dcterms:W3CDTF">2016-11-07T17:10:00Z</dcterms:modified>
</cp:coreProperties>
</file>