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B" w:rsidRPr="00CF516B" w:rsidRDefault="00CF516B" w:rsidP="00CF51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F516B" w:rsidRPr="00CF516B" w:rsidRDefault="00CF516B" w:rsidP="00CF51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F516B" w:rsidRPr="00CF516B" w:rsidRDefault="00CF516B" w:rsidP="00CF51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6"/>
        <w:gridCol w:w="3244"/>
      </w:tblGrid>
      <w:tr w:rsidR="00053C14" w:rsidTr="00053C14">
        <w:trPr>
          <w:trHeight w:val="2175"/>
          <w:tblCellSpacing w:w="0" w:type="dxa"/>
        </w:trPr>
        <w:tc>
          <w:tcPr>
            <w:tcW w:w="6450" w:type="dxa"/>
            <w:shd w:val="clear" w:color="auto" w:fill="FFFFFF"/>
            <w:vAlign w:val="center"/>
            <w:hideMark/>
          </w:tcPr>
          <w:tbl>
            <w:tblPr>
              <w:tblW w:w="6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1"/>
              <w:gridCol w:w="5"/>
            </w:tblGrid>
            <w:tr w:rsidR="00053C14">
              <w:trPr>
                <w:gridAfter w:val="1"/>
                <w:trHeight w:val="13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053C14" w:rsidTr="00053C14">
                    <w:trPr>
                      <w:tblCellSpacing w:w="0" w:type="dxa"/>
                    </w:trPr>
                    <w:tc>
                      <w:tcPr>
                        <w:tcW w:w="4050" w:type="dxa"/>
                        <w:vAlign w:val="center"/>
                        <w:hideMark/>
                      </w:tcPr>
                      <w:p w:rsidR="00053C14" w:rsidRDefault="00053C14">
                        <w:pPr>
                          <w:spacing w:line="30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Туроператор Сиеста</w:t>
                        </w:r>
                      </w:p>
                    </w:tc>
                  </w:tr>
                  <w:tr w:rsidR="00053C14" w:rsidTr="00053C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3C14" w:rsidRDefault="00053C14" w:rsidP="00053C14">
                        <w:pPr>
                          <w:pStyle w:val="a3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Исаакяна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2, тел.: (044) 455-94-49,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(044) 238-7-238; факс: (044) 238-99-99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ул.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Саксаганского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31, оф.4, тел: (044) 287-11-77</w:t>
                        </w:r>
                      </w:p>
                    </w:tc>
                  </w:tr>
                </w:tbl>
                <w:p w:rsidR="00053C14" w:rsidRDefault="00053C14" w:rsidP="00053C14">
                  <w:pPr>
                    <w:rPr>
                      <w:vanish/>
                    </w:rPr>
                  </w:pPr>
                </w:p>
                <w:tbl>
                  <w:tblPr>
                    <w:tblW w:w="58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053C14" w:rsidTr="00053C14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53C14" w:rsidRDefault="00053C1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3C14">
              <w:trPr>
                <w:trHeight w:val="855"/>
                <w:tblCellSpacing w:w="0" w:type="dxa"/>
              </w:trPr>
              <w:tc>
                <w:tcPr>
                  <w:tcW w:w="600" w:type="dxa"/>
                  <w:shd w:val="clear" w:color="auto" w:fill="A50C8B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-322"/>
                    <w:tblOverlap w:val="never"/>
                    <w:tblW w:w="9214" w:type="dxa"/>
                    <w:tblCellSpacing w:w="0" w:type="dxa"/>
                    <w:shd w:val="clear" w:color="auto" w:fill="A50C8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053C14" w:rsidTr="00053C14">
                    <w:trPr>
                      <w:tblCellSpacing w:w="0" w:type="dxa"/>
                    </w:trPr>
                    <w:tc>
                      <w:tcPr>
                        <w:tcW w:w="9214" w:type="dxa"/>
                        <w:shd w:val="clear" w:color="auto" w:fill="A50C8B"/>
                        <w:vAlign w:val="center"/>
                        <w:hideMark/>
                      </w:tcPr>
                      <w:p w:rsidR="00053C14" w:rsidRDefault="00053C14" w:rsidP="00D02AE4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hyperlink r:id="rId5" w:history="1">
                          <w:r>
                            <w:rPr>
                              <w:rStyle w:val="a4"/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32"/>
                              <w:u w:val="none"/>
                            </w:rPr>
                            <w:t>ИНДОНЕЗИЯ. О.БАЛИ СПО!!!</w:t>
                          </w:r>
                        </w:hyperlink>
                      </w:p>
                    </w:tc>
                  </w:tr>
                </w:tbl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50C8B"/>
                  <w:vAlign w:val="center"/>
                  <w:hideMark/>
                </w:tcPr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3C14" w:rsidRDefault="00053C14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FFFFF"/>
            <w:vAlign w:val="bottom"/>
            <w:hideMark/>
          </w:tcPr>
          <w:p w:rsidR="00053C14" w:rsidRDefault="00053C14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2118192F" wp14:editId="348AF45F">
                  <wp:extent cx="2571750" cy="1381125"/>
                  <wp:effectExtent l="0" t="0" r="0" b="9525"/>
                  <wp:docPr id="10" name="Рисунок 10" descr="Туроператор Сиест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роператор Сиест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C14" w:rsidRDefault="00053C14" w:rsidP="00053C14">
      <w:pPr>
        <w:rPr>
          <w:vanish/>
        </w:rPr>
      </w:pP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3C14" w:rsidTr="00053C14">
        <w:trPr>
          <w:tblCellSpacing w:w="0" w:type="dxa"/>
        </w:trPr>
        <w:tc>
          <w:tcPr>
            <w:tcW w:w="10500" w:type="dxa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53C1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3C14" w:rsidRDefault="00053C14" w:rsidP="00053C14">
            <w:pPr>
              <w:rPr>
                <w:vanish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300"/>
              <w:gridCol w:w="600"/>
            </w:tblGrid>
            <w:tr w:rsidR="00053C14" w:rsidTr="00053C14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C14" w:rsidRDefault="00053C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5500" cy="3209925"/>
                        <wp:effectExtent l="0" t="0" r="0" b="9525"/>
                        <wp:docPr id="9" name="Рисунок 9" descr="http://siesta.mailersend.com/data/emails/1/082/581/620140328151259.jpg?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iesta.mailersend.com/data/emails/1/082/581/620140328151259.jpg?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0" cy="320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3C1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3C14" w:rsidRDefault="00053C14" w:rsidP="00053C14">
            <w:pPr>
              <w:rPr>
                <w:vanish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53C14" w:rsidRPr="00053C14" w:rsidTr="00053C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9300"/>
                    <w:gridCol w:w="600"/>
                  </w:tblGrid>
                  <w:tr w:rsidR="00053C14" w:rsidRPr="00053C14">
                    <w:trPr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053C14" w:rsidRDefault="00053C1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0" w:type="dxa"/>
                        <w:hideMark/>
                      </w:tcPr>
                      <w:p w:rsid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ДЕЙСТВУЮЩИЕ И НОВЫЕ СПО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 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</w:rPr>
                          <w:t>Grand</w:t>
                        </w:r>
                        <w:proofErr w:type="spellEnd"/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</w:rPr>
                          <w:t>Hyatt</w:t>
                        </w:r>
                        <w:proofErr w:type="spellEnd"/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</w:rPr>
                          <w:t xml:space="preserve"> 5*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0"/>
                            <w:szCs w:val="30"/>
                          </w:rPr>
                          <w:t>с 01.03 по 30.04: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Спец. цена на номера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Grand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Room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(при проживании от 7 ночей)</w:t>
                        </w:r>
                        <w:r w:rsidRPr="00053C14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053C14" w:rsidRP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</w:rPr>
                          <w:t>Intercontinental</w:t>
                        </w:r>
                        <w:proofErr w:type="spellEnd"/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</w:rPr>
                          <w:t xml:space="preserve"> 5*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0"/>
                            <w:szCs w:val="30"/>
                          </w:rPr>
                          <w:t>с 01.04 по 30.06: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Снижение цен на все категории номеров+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Для номеров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Сlassic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,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Singaraja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,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Singaraja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Duplex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Suite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,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Club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Room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и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Club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Duplex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Suite</w:t>
                        </w:r>
                        <w:proofErr w:type="spellEnd"/>
                        <w:proofErr w:type="gram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 xml:space="preserve"> :</w:t>
                        </w:r>
                        <w:proofErr w:type="gramEnd"/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7=6,14=12, 21=18</w:t>
                        </w:r>
                      </w:p>
                      <w:p w:rsidR="00053C14" w:rsidRP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</w:rPr>
                          <w:t>Conrad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</w:rPr>
                          <w:t>Bali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</w:rPr>
                          <w:t> 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</w:rPr>
                          <w:t>5*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9"/>
                            <w:szCs w:val="3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3"/>
                            <w:szCs w:val="33"/>
                          </w:rPr>
                          <w:t>до 30.04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живи минимум 7 ночей – получили в подарок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СПА процедур</w:t>
                        </w:r>
                        <w:r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ы на 60минут (на 2 чел в номере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</w:rPr>
                          <w:lastRenderedPageBreak/>
                          <w:t>Ayana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</w:rPr>
                          <w:t xml:space="preserve"> 5* с 01.04 по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3"/>
                            <w:szCs w:val="33"/>
                          </w:rPr>
                          <w:t> 31.10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9"/>
                            <w:szCs w:val="39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Снижение  цен на категории:</w:t>
                        </w:r>
                        <w:proofErr w:type="gramEnd"/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Club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1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Terrace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Suite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1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Ocean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View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Suite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1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Club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Suite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1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Ocean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View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Villa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1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Ocean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View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Cliff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Villa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1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Ocean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Front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Villa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1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Ocean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Front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Cliff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Villa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2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Ocean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View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Villa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2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bedroom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Ocean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Front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Villa</w:t>
                        </w:r>
                        <w:proofErr w:type="spellEnd"/>
                      </w:p>
                      <w:p w:rsidR="00053C14" w:rsidRP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+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пакет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семейный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!!! 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с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01.03 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по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14.07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Resort View,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Jimbaran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Bay, Deluxe Ocean View, Terra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ce Suite, Ocean Suite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br/>
                          <w:t>6=5, 12=1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0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9"/>
                            <w:szCs w:val="39"/>
                            <w:lang w:val="en-US"/>
                          </w:rPr>
                          <w:t xml:space="preserve">   </w:t>
                        </w:r>
                      </w:p>
                      <w:p w:rsidR="00053C14" w:rsidRP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9"/>
                            <w:szCs w:val="39"/>
                            <w:lang w:val="en-US"/>
                          </w:rPr>
                          <w:t> 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  <w:lang w:val="en-US"/>
                          </w:rPr>
                          <w:t>Meli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  <w:lang w:val="en-US"/>
                          </w:rPr>
                          <w:t xml:space="preserve"> Bali 5*</w:t>
                        </w:r>
                        <w:r w:rsidRPr="00053C14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800080"/>
                            <w:sz w:val="39"/>
                            <w:szCs w:val="39"/>
                            <w:lang w:val="en-US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3"/>
                            <w:szCs w:val="33"/>
                          </w:rPr>
                          <w:t>с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3"/>
                            <w:szCs w:val="33"/>
                            <w:lang w:val="en-US"/>
                          </w:rPr>
                          <w:t xml:space="preserve"> 9.02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3"/>
                            <w:szCs w:val="33"/>
                          </w:rPr>
                          <w:t>по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3"/>
                            <w:szCs w:val="33"/>
                            <w:lang w:val="en-US"/>
                          </w:rPr>
                          <w:t xml:space="preserve"> 30.06   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39"/>
                            <w:szCs w:val="39"/>
                            <w:lang w:val="en-US"/>
                          </w:rPr>
                          <w:br/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Снижение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цен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на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номера</w:t>
                        </w:r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: Premium room, Junior Suite, Family Room (2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вз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+ 3 </w:t>
                        </w:r>
                        <w:proofErr w:type="spellStart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</w:rPr>
                          <w:t>реб</w:t>
                        </w:r>
                        <w:proofErr w:type="spellEnd"/>
                        <w:r w:rsidRPr="00053C14">
                          <w:rPr>
                            <w:rFonts w:ascii="Arial" w:hAnsi="Arial" w:cs="Arial"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t>), Lagoon Access Suite ,The Level Lagoon Access Suite</w:t>
                        </w:r>
                      </w:p>
                      <w:p w:rsidR="00053C14" w:rsidRP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  <w:lang w:val="en-US"/>
                          </w:rPr>
                          <w:t>Meli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  <w:lang w:val="en-US"/>
                          </w:rPr>
                          <w:t xml:space="preserve"> Bali 5*</w:t>
                        </w:r>
                        <w:r w:rsidRPr="00053C14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800080"/>
                            <w:sz w:val="36"/>
                            <w:szCs w:val="36"/>
                            <w:lang w:val="en-US"/>
                          </w:rPr>
                          <w:t> </w:t>
                        </w:r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3"/>
                            <w:szCs w:val="33"/>
                          </w:rPr>
                          <w:t>с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3"/>
                            <w:szCs w:val="33"/>
                            <w:lang w:val="en-US"/>
                          </w:rPr>
                          <w:t xml:space="preserve"> 01.07 </w:t>
                        </w:r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3"/>
                            <w:szCs w:val="33"/>
                          </w:rPr>
                          <w:t>по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3"/>
                            <w:szCs w:val="33"/>
                            <w:lang w:val="en-US"/>
                          </w:rPr>
                          <w:t xml:space="preserve"> 30.09</w:t>
                        </w:r>
                        <w:r w:rsidRPr="00053C14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800080"/>
                            <w:sz w:val="33"/>
                            <w:szCs w:val="33"/>
                            <w:lang w:val="en-US"/>
                          </w:rPr>
                          <w:t> 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  <w:lang w:val="en-US"/>
                          </w:rPr>
                          <w:t>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Снижение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цен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на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номера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>: </w:t>
                        </w:r>
                        <w:r w:rsidRPr="00053C14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>Premium Room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>Junior Suite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Family Room (2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вз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+ 3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реб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>)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Lagoon Access Suite (2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вз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+ 2 </w:t>
                        </w:r>
                        <w:proofErr w:type="spellStart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</w:rPr>
                          <w:t>реб</w:t>
                        </w:r>
                        <w:proofErr w:type="spellEnd"/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>)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>The Level Lagoon Access Suite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0"/>
                            <w:szCs w:val="30"/>
                            <w:lang w:val="en-US"/>
                          </w:rPr>
                          <w:t>1br Garden Pool Villa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6"/>
                            <w:szCs w:val="36"/>
                            <w:lang w:val="en-US"/>
                          </w:rPr>
                          <w:t>Nikko Bali 5*</w:t>
                        </w:r>
                        <w:r w:rsidRPr="00053C14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val="en-US"/>
                          </w:rPr>
                          <w:t> 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3"/>
                            <w:szCs w:val="33"/>
                            <w:lang w:val="en-US"/>
                          </w:rPr>
                          <w:t xml:space="preserve">01.04 </w:t>
                        </w:r>
                        <w:r>
                          <w:rPr>
                            <w:rStyle w:val="a7"/>
                            <w:rFonts w:ascii="Arial" w:hAnsi="Arial" w:cs="Arial"/>
                            <w:color w:val="800080"/>
                            <w:sz w:val="33"/>
                            <w:szCs w:val="33"/>
                          </w:rPr>
                          <w:t>по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color w:val="800080"/>
                            <w:sz w:val="33"/>
                            <w:szCs w:val="33"/>
                            <w:lang w:val="en-US"/>
                          </w:rPr>
                          <w:t xml:space="preserve"> 31.10</w:t>
                        </w:r>
                        <w:r w:rsidRPr="00053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</w:rPr>
                          <w:t>Снижение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</w:rPr>
                          <w:t>цен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</w:rPr>
                          <w:t>на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 xml:space="preserve"> 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</w:rPr>
                          <w:t>номера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>:</w:t>
                        </w:r>
                        <w:r w:rsidRPr="00053C14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>Garden View 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3"/>
                            <w:szCs w:val="33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>Ocean View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3"/>
                            <w:szCs w:val="33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>Deluxe Beach Front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3"/>
                            <w:szCs w:val="33"/>
                            <w:lang w:val="en-US"/>
                          </w:rPr>
                          <w:br/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>Nikko Club Beach Front 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3"/>
                            <w:szCs w:val="33"/>
                            <w:lang w:val="en-US"/>
                          </w:rPr>
                          <w:br/>
                        </w:r>
                        <w:r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>       </w:t>
                        </w:r>
                        <w:r w:rsidRPr="00053C14">
                          <w:rPr>
                            <w:rStyle w:val="a7"/>
                            <w:rFonts w:ascii="Arial" w:hAnsi="Arial" w:cs="Arial"/>
                            <w:b w:val="0"/>
                            <w:color w:val="000000"/>
                            <w:sz w:val="33"/>
                            <w:szCs w:val="33"/>
                            <w:lang w:val="en-US"/>
                          </w:rPr>
                          <w:t>Nikko Club Pool Access</w:t>
                        </w:r>
                        <w:r w:rsidRPr="00053C14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9"/>
                            <w:szCs w:val="39"/>
                            <w:lang w:val="en-US"/>
                          </w:rPr>
                          <w:t>       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053C14" w:rsidRPr="00053C14" w:rsidRDefault="00053C1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053C14" w:rsidRPr="00053C14" w:rsidRDefault="00053C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3C14" w:rsidRPr="00053C14" w:rsidTr="00053C14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14" w:rsidRPr="00053C14" w:rsidRDefault="00053C14">
                  <w:pPr>
                    <w:rPr>
                      <w:szCs w:val="24"/>
                      <w:lang w:val="en-US"/>
                    </w:rPr>
                  </w:pPr>
                </w:p>
              </w:tc>
            </w:tr>
            <w:tr w:rsidR="00053C14" w:rsidRPr="00053C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9300"/>
                    <w:gridCol w:w="600"/>
                  </w:tblGrid>
                  <w:tr w:rsidR="00053C14" w:rsidRPr="00053C14">
                    <w:trPr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053C14" w:rsidRPr="00053C14" w:rsidRDefault="00053C1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300" w:type="dxa"/>
                        <w:hideMark/>
                      </w:tcPr>
                      <w:p w:rsidR="00053C14" w:rsidRPr="00053C14" w:rsidRDefault="00053C14">
                        <w:pPr>
                          <w:spacing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053C14" w:rsidRPr="00053C14" w:rsidRDefault="00053C1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053C14" w:rsidRPr="00053C14" w:rsidRDefault="00053C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3C14" w:rsidRPr="00053C14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14" w:rsidRPr="00053C14" w:rsidRDefault="00053C14">
                  <w:pPr>
                    <w:rPr>
                      <w:szCs w:val="24"/>
                      <w:lang w:val="en-US"/>
                    </w:rPr>
                  </w:pPr>
                </w:p>
              </w:tc>
            </w:tr>
          </w:tbl>
          <w:p w:rsidR="00053C14" w:rsidRDefault="00053C14">
            <w:pPr>
              <w:rPr>
                <w:vanish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53C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4585"/>
                    <w:gridCol w:w="150"/>
                  </w:tblGrid>
                  <w:tr w:rsidR="00053C14" w:rsidTr="00053C14">
                    <w:trPr>
                      <w:trHeight w:val="645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A50C8B"/>
                        <w:vAlign w:val="center"/>
                        <w:hideMark/>
                      </w:tcPr>
                      <w:p w:rsidR="00053C14" w:rsidRDefault="00053C1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3F0EC62" wp14:editId="3CA9484A">
                              <wp:extent cx="95250" cy="409575"/>
                              <wp:effectExtent l="0" t="0" r="0" b="9525"/>
                              <wp:docPr id="8" name="Рисунок 8" descr="http://siesta.mailersend.com/10228/butt_lef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iesta.mailersend.com/10228/butt_lef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50C8B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053C14" w:rsidRDefault="00053C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hyperlink r:id="rId10" w:history="1">
                          <w:r>
                            <w:rPr>
                              <w:rStyle w:val="a4"/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ОБНОВЛЕННЫЕ ЦЕНЫ В ON-LINE&gt;&gt;</w:t>
                          </w:r>
                        </w:hyperlink>
                      </w:p>
                    </w:tc>
                    <w:tc>
                      <w:tcPr>
                        <w:tcW w:w="150" w:type="dxa"/>
                        <w:shd w:val="clear" w:color="auto" w:fill="A50C8B"/>
                        <w:vAlign w:val="center"/>
                        <w:hideMark/>
                      </w:tcPr>
                      <w:p w:rsidR="00053C14" w:rsidRDefault="00053C1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5470CCF" wp14:editId="51C33771">
                              <wp:extent cx="95250" cy="409575"/>
                              <wp:effectExtent l="0" t="0" r="0" b="9525"/>
                              <wp:docPr id="7" name="Рисунок 7" descr="http://siesta.mailersend.com/10228/butt_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iesta.mailersend.com/10228/butt_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53C14" w:rsidRDefault="00053C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53C1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3C14" w:rsidRDefault="00053C14" w:rsidP="00053C14">
            <w:pPr>
              <w:rPr>
                <w:vanish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053C14" w:rsidTr="00053C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9300"/>
                    <w:gridCol w:w="600"/>
                  </w:tblGrid>
                  <w:tr w:rsidR="00053C14" w:rsidTr="00053C14">
                    <w:trPr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053C14" w:rsidRDefault="00053C1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0" w:type="dxa"/>
                        <w:hideMark/>
                      </w:tcPr>
                      <w:p w:rsid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>          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 xml:space="preserve">                   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>Менеджер по направлению:</w:t>
                        </w:r>
                      </w:p>
                      <w:p w:rsidR="00053C14" w:rsidRDefault="00053C14" w:rsidP="00053C14">
                        <w:pPr>
                          <w:pStyle w:val="a3"/>
                          <w:spacing w:before="0" w:beforeAutospacing="0" w:after="150" w:afterAutospacing="0" w:line="27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>                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 xml:space="preserve">                       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>ДЁМИНА НАТАЛЬЯ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br/>
                          <w:t>      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 xml:space="preserve">                         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 xml:space="preserve">  тел:(044)238 7 238 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>вн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 xml:space="preserve"> 114)                                          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br/>
                          <w:t xml:space="preserve">                    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 xml:space="preserve">                        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>nata@siesta.net.ua                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br/>
                          <w:t xml:space="preserve">                        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>                      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</w:rPr>
                          <w:t>qip:642-148-232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053C14" w:rsidRDefault="00053C1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XSpec="center" w:tblpY="-4412"/>
                    <w:tblOverlap w:val="never"/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053C14" w:rsidRPr="00053C14" w:rsidTr="00053C14">
                    <w:trPr>
                      <w:trHeight w:val="15"/>
                      <w:tblCellSpacing w:w="0" w:type="dxa"/>
                    </w:trPr>
                    <w:tc>
                      <w:tcPr>
                        <w:tcW w:w="9300" w:type="dxa"/>
                        <w:shd w:val="clear" w:color="auto" w:fill="CCCCCC"/>
                        <w:vAlign w:val="center"/>
                        <w:hideMark/>
                      </w:tcPr>
                      <w:p w:rsidR="00053C14" w:rsidRPr="00053C14" w:rsidRDefault="00053C14" w:rsidP="00575C1C">
                        <w:pPr>
                          <w:rPr>
                            <w:sz w:val="2"/>
                            <w:szCs w:val="24"/>
                            <w:lang w:val="en-US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053C14" w:rsidRPr="00053C14" w:rsidTr="00053C14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3C14" w:rsidRPr="00053C14" w:rsidRDefault="00053C14" w:rsidP="00575C1C">
                        <w:pPr>
                          <w:rPr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3C14" w:rsidTr="00053C14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14" w:rsidRDefault="00053C14">
                  <w:pPr>
                    <w:rPr>
                      <w:szCs w:val="24"/>
                    </w:rPr>
                  </w:pPr>
                </w:p>
              </w:tc>
            </w:tr>
            <w:tr w:rsidR="00053C1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14" w:rsidRDefault="00053C1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3C14" w:rsidRDefault="00053C14">
            <w:pPr>
              <w:rPr>
                <w:sz w:val="24"/>
                <w:szCs w:val="24"/>
              </w:rPr>
            </w:pPr>
          </w:p>
        </w:tc>
      </w:tr>
    </w:tbl>
    <w:p w:rsidR="00053C14" w:rsidRDefault="00053C14" w:rsidP="00053C14">
      <w:pPr>
        <w:rPr>
          <w:vanish/>
        </w:rPr>
      </w:pPr>
    </w:p>
    <w:tbl>
      <w:tblPr>
        <w:tblW w:w="10500" w:type="dxa"/>
        <w:tblCellSpacing w:w="0" w:type="dxa"/>
        <w:shd w:val="clear" w:color="auto" w:fill="BC3A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3C14" w:rsidTr="00053C14">
        <w:trPr>
          <w:trHeight w:val="165"/>
          <w:tblCellSpacing w:w="0" w:type="dxa"/>
        </w:trPr>
        <w:tc>
          <w:tcPr>
            <w:tcW w:w="0" w:type="auto"/>
            <w:shd w:val="clear" w:color="auto" w:fill="BC3AA6"/>
            <w:vAlign w:val="center"/>
            <w:hideMark/>
          </w:tcPr>
          <w:p w:rsidR="00053C14" w:rsidRDefault="00053C14">
            <w:pPr>
              <w:rPr>
                <w:sz w:val="16"/>
                <w:szCs w:val="24"/>
              </w:rPr>
            </w:pPr>
          </w:p>
        </w:tc>
      </w:tr>
    </w:tbl>
    <w:p w:rsidR="00053C14" w:rsidRDefault="00053C14" w:rsidP="00053C14">
      <w:pPr>
        <w:rPr>
          <w:vanish/>
        </w:rPr>
      </w:pPr>
    </w:p>
    <w:tbl>
      <w:tblPr>
        <w:tblW w:w="10500" w:type="dxa"/>
        <w:tblCellSpacing w:w="0" w:type="dxa"/>
        <w:shd w:val="clear" w:color="auto" w:fill="FFE4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700"/>
        <w:gridCol w:w="4650"/>
      </w:tblGrid>
      <w:tr w:rsidR="00053C14" w:rsidTr="00053C14">
        <w:trPr>
          <w:trHeight w:val="1425"/>
          <w:tblCellSpacing w:w="0" w:type="dxa"/>
        </w:trPr>
        <w:tc>
          <w:tcPr>
            <w:tcW w:w="3150" w:type="dxa"/>
            <w:shd w:val="clear" w:color="auto" w:fill="A50C8B"/>
            <w:vAlign w:val="center"/>
            <w:hideMark/>
          </w:tcPr>
          <w:p w:rsidR="00053C14" w:rsidRDefault="00053C14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00250" cy="904875"/>
                  <wp:effectExtent l="0" t="0" r="0" b="9525"/>
                  <wp:docPr id="6" name="Рисунок 6" descr="Туроператор Сиест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уроператор Сиест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50C8B"/>
            <w:vAlign w:val="center"/>
            <w:hideMark/>
          </w:tcPr>
          <w:p w:rsidR="00053C14" w:rsidRDefault="00053C14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50C8B"/>
            <w:vAlign w:val="center"/>
            <w:hideMark/>
          </w:tcPr>
          <w:tbl>
            <w:tblPr>
              <w:tblW w:w="4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0"/>
            </w:tblGrid>
            <w:tr w:rsidR="00053C14" w:rsidTr="00053C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3C14" w:rsidRDefault="00053C14" w:rsidP="00053C14">
                  <w:pPr>
                    <w:pStyle w:val="a3"/>
                    <w:spacing w:before="0" w:beforeAutospacing="0" w:after="150" w:afterAutospacing="0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053C14" w:rsidRDefault="00053C14">
            <w:pPr>
              <w:rPr>
                <w:sz w:val="24"/>
                <w:szCs w:val="24"/>
              </w:rPr>
            </w:pPr>
          </w:p>
        </w:tc>
      </w:tr>
    </w:tbl>
    <w:p w:rsidR="000638C3" w:rsidRDefault="000638C3" w:rsidP="00053C14">
      <w:pPr>
        <w:ind w:left="-1418"/>
      </w:pPr>
    </w:p>
    <w:sectPr w:rsidR="000638C3" w:rsidSect="00053C1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B"/>
    <w:rsid w:val="00036D3F"/>
    <w:rsid w:val="00053C14"/>
    <w:rsid w:val="000638C3"/>
    <w:rsid w:val="00071DB6"/>
    <w:rsid w:val="00831515"/>
    <w:rsid w:val="00CF516B"/>
    <w:rsid w:val="00E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16B"/>
  </w:style>
  <w:style w:type="paragraph" w:styleId="a5">
    <w:name w:val="Balloon Text"/>
    <w:basedOn w:val="a"/>
    <w:link w:val="a6"/>
    <w:uiPriority w:val="99"/>
    <w:semiHidden/>
    <w:unhideWhenUsed/>
    <w:rsid w:val="00CF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16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53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16B"/>
  </w:style>
  <w:style w:type="paragraph" w:styleId="a5">
    <w:name w:val="Balloon Text"/>
    <w:basedOn w:val="a"/>
    <w:link w:val="a6"/>
    <w:uiPriority w:val="99"/>
    <w:semiHidden/>
    <w:unhideWhenUsed/>
    <w:rsid w:val="00CF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16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53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esta.kiev.ua/" TargetMode="External"/><Relationship Id="rId11" Type="http://schemas.openxmlformats.org/officeDocument/2006/relationships/image" Target="media/image4.gif"/><Relationship Id="rId5" Type="http://schemas.openxmlformats.org/officeDocument/2006/relationships/hyperlink" Target="http://siesta.kiev.ua/online.html" TargetMode="External"/><Relationship Id="rId10" Type="http://schemas.openxmlformats.org/officeDocument/2006/relationships/hyperlink" Target="http://siesta.kiev.ua/onlin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6</cp:revision>
  <dcterms:created xsi:type="dcterms:W3CDTF">2013-12-18T15:12:00Z</dcterms:created>
  <dcterms:modified xsi:type="dcterms:W3CDTF">2014-03-28T15:28:00Z</dcterms:modified>
</cp:coreProperties>
</file>